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2E9A8" w14:textId="77777777" w:rsidR="0066120E" w:rsidRPr="000E284C" w:rsidRDefault="0066120E" w:rsidP="0066120E">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w:t>
      </w:r>
      <w:r w:rsidR="004420CE" w:rsidRPr="004420CE">
        <w:rPr>
          <w:rFonts w:cs="Arial"/>
          <w:bCs/>
          <w:sz w:val="28"/>
          <w:szCs w:val="24"/>
          <w:lang w:val="en-US" w:eastAsia="zh-TW"/>
        </w:rPr>
        <w:t>#</w:t>
      </w:r>
      <w:r w:rsidR="00BD3DB2">
        <w:rPr>
          <w:rFonts w:cs="Arial"/>
          <w:bCs/>
          <w:sz w:val="28"/>
          <w:szCs w:val="24"/>
          <w:lang w:val="en-US" w:eastAsia="zh-TW"/>
        </w:rPr>
        <w:t>9</w:t>
      </w:r>
      <w:r w:rsidR="00AA625E">
        <w:rPr>
          <w:rFonts w:cs="Arial"/>
          <w:bCs/>
          <w:sz w:val="28"/>
          <w:szCs w:val="24"/>
          <w:lang w:val="en-US" w:eastAsia="zh-TW"/>
        </w:rPr>
        <w:t>2</w:t>
      </w:r>
      <w:r w:rsidR="004420CE" w:rsidRPr="004420CE">
        <w:rPr>
          <w:rFonts w:cs="Arial"/>
          <w:bCs/>
          <w:sz w:val="28"/>
          <w:szCs w:val="24"/>
          <w:lang w:val="en-US" w:eastAsia="zh-TW"/>
        </w:rPr>
        <w:t>bis</w:t>
      </w:r>
      <w:r w:rsidR="004420CE">
        <w:rPr>
          <w:rFonts w:cs="Arial"/>
          <w:sz w:val="24"/>
        </w:rPr>
        <w:t xml:space="preserve">                           </w:t>
      </w:r>
      <w:r>
        <w:rPr>
          <w:rFonts w:cs="Arial" w:hint="eastAsia"/>
          <w:bCs/>
          <w:sz w:val="28"/>
          <w:szCs w:val="24"/>
          <w:lang w:val="en-US" w:eastAsia="zh-TW"/>
        </w:rPr>
        <w:tab/>
      </w:r>
      <w:r w:rsidR="00FD5D91" w:rsidRPr="00FD5D91">
        <w:rPr>
          <w:rFonts w:cs="Arial"/>
          <w:bCs/>
          <w:sz w:val="28"/>
          <w:szCs w:val="24"/>
          <w:lang w:val="en-US" w:eastAsia="zh-TW"/>
        </w:rPr>
        <w:t>R1-1804078</w:t>
      </w:r>
    </w:p>
    <w:p w14:paraId="7A0A9A55" w14:textId="77777777" w:rsidR="004420CE" w:rsidRPr="00F2240A" w:rsidRDefault="00DE1EB8" w:rsidP="0066120E">
      <w:pPr>
        <w:pStyle w:val="Header"/>
        <w:tabs>
          <w:tab w:val="center" w:pos="4536"/>
          <w:tab w:val="right" w:pos="8280"/>
          <w:tab w:val="right" w:pos="9781"/>
        </w:tabs>
        <w:spacing w:after="240"/>
        <w:ind w:right="-58"/>
        <w:rPr>
          <w:rFonts w:cs="Arial"/>
          <w:bCs/>
          <w:sz w:val="28"/>
          <w:szCs w:val="24"/>
          <w:lang w:val="en-US" w:eastAsia="zh-TW"/>
        </w:rPr>
      </w:pPr>
      <w:hyperlink r:id="rId8" w:tgtFrame="_blank" w:history="1">
        <w:r w:rsidR="00AA625E" w:rsidRPr="00AA625E">
          <w:rPr>
            <w:bCs/>
            <w:sz w:val="28"/>
            <w:szCs w:val="24"/>
            <w:lang w:val="en-US" w:eastAsia="zh-TW"/>
          </w:rPr>
          <w:t>Sanya</w:t>
        </w:r>
      </w:hyperlink>
      <w:r w:rsidR="004420CE" w:rsidRPr="004420CE">
        <w:rPr>
          <w:rFonts w:cs="Arial"/>
          <w:bCs/>
          <w:sz w:val="28"/>
          <w:szCs w:val="24"/>
          <w:lang w:val="en-US" w:eastAsia="zh-TW"/>
        </w:rPr>
        <w:t xml:space="preserve">, </w:t>
      </w:r>
      <w:r w:rsidR="00AA625E">
        <w:rPr>
          <w:rFonts w:cs="Arial"/>
          <w:bCs/>
          <w:sz w:val="28"/>
          <w:szCs w:val="24"/>
          <w:lang w:val="en-US" w:eastAsia="zh-TW"/>
        </w:rPr>
        <w:t>China, 16th-20</w:t>
      </w:r>
      <w:r w:rsidR="004420CE" w:rsidRPr="004420CE">
        <w:rPr>
          <w:rFonts w:cs="Arial"/>
          <w:bCs/>
          <w:sz w:val="28"/>
          <w:szCs w:val="24"/>
          <w:lang w:val="en-US" w:eastAsia="zh-TW"/>
        </w:rPr>
        <w:t xml:space="preserve">th </w:t>
      </w:r>
      <w:r w:rsidR="00AA625E">
        <w:rPr>
          <w:rFonts w:cs="Arial"/>
          <w:bCs/>
          <w:sz w:val="28"/>
          <w:szCs w:val="24"/>
          <w:lang w:val="en-US" w:eastAsia="zh-TW"/>
        </w:rPr>
        <w:t>April 2018</w:t>
      </w:r>
    </w:p>
    <w:p w14:paraId="03CFB9F3" w14:textId="77777777" w:rsidR="0066120E" w:rsidRPr="006517D0" w:rsidRDefault="0066120E" w:rsidP="0066120E">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B142B" w:rsidRPr="003B142B">
        <w:rPr>
          <w:rFonts w:cs="Arial"/>
          <w:bCs/>
          <w:sz w:val="28"/>
          <w:szCs w:val="24"/>
          <w:lang w:val="en-US" w:eastAsia="zh-TW"/>
        </w:rPr>
        <w:t>7.</w:t>
      </w:r>
      <w:r w:rsidR="00AA625E">
        <w:rPr>
          <w:rFonts w:cs="Arial"/>
          <w:bCs/>
          <w:sz w:val="28"/>
          <w:szCs w:val="24"/>
          <w:lang w:val="en-US" w:eastAsia="zh-TW"/>
        </w:rPr>
        <w:t>2.1</w:t>
      </w:r>
    </w:p>
    <w:p w14:paraId="531D578C" w14:textId="77777777" w:rsidR="0066120E" w:rsidRPr="006517D0" w:rsidRDefault="0066120E" w:rsidP="0066120E">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7B47F83" w14:textId="77777777" w:rsidR="0066120E" w:rsidRPr="00523CBB" w:rsidRDefault="0066120E" w:rsidP="0066120E">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A625E">
        <w:rPr>
          <w:rFonts w:cs="Arial"/>
          <w:bCs/>
          <w:sz w:val="28"/>
          <w:szCs w:val="24"/>
          <w:lang w:val="en-US" w:eastAsia="zh-TW"/>
        </w:rPr>
        <w:t xml:space="preserve"> </w:t>
      </w:r>
      <w:r w:rsidR="005935AB">
        <w:rPr>
          <w:rFonts w:cs="Arial"/>
          <w:bCs/>
          <w:sz w:val="28"/>
          <w:szCs w:val="24"/>
          <w:lang w:eastAsia="zh-TW"/>
        </w:rPr>
        <w:t>O</w:t>
      </w:r>
      <w:r w:rsidR="005935AB" w:rsidRPr="00523CBB">
        <w:rPr>
          <w:rFonts w:cs="Arial" w:hint="eastAsia"/>
          <w:bCs/>
          <w:sz w:val="28"/>
          <w:szCs w:val="24"/>
          <w:lang w:eastAsia="zh-TW"/>
        </w:rPr>
        <w:t>n CQI/MCS Design for URLLC</w:t>
      </w:r>
    </w:p>
    <w:p w14:paraId="528C7C69" w14:textId="77777777" w:rsidR="004420CE" w:rsidRDefault="0066120E" w:rsidP="0066120E">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p w14:paraId="728DAE58" w14:textId="77777777" w:rsidR="004420CE" w:rsidRPr="00791352" w:rsidRDefault="004420CE" w:rsidP="0066120E">
      <w:pPr>
        <w:pStyle w:val="Header"/>
        <w:tabs>
          <w:tab w:val="center" w:pos="4536"/>
          <w:tab w:val="right" w:pos="8280"/>
          <w:tab w:val="right" w:pos="9781"/>
        </w:tabs>
        <w:spacing w:after="120"/>
        <w:ind w:right="-58"/>
        <w:rPr>
          <w:rFonts w:cs="Arial"/>
          <w:bCs/>
          <w:sz w:val="28"/>
          <w:szCs w:val="24"/>
          <w:lang w:val="en-US" w:eastAsia="zh-TW"/>
        </w:rPr>
      </w:pPr>
    </w:p>
    <w:bookmarkEnd w:id="0"/>
    <w:bookmarkEnd w:id="1"/>
    <w:p w14:paraId="40665CE1" w14:textId="77777777" w:rsidR="0066120E" w:rsidRPr="00C10411" w:rsidRDefault="0066120E" w:rsidP="0066120E">
      <w:pPr>
        <w:pStyle w:val="Heading1"/>
      </w:pPr>
      <w:r>
        <w:rPr>
          <w:rFonts w:hint="eastAsia"/>
          <w:lang w:eastAsia="zh-TW"/>
        </w:rPr>
        <w:t>Introduction</w:t>
      </w:r>
    </w:p>
    <w:p w14:paraId="320607C5" w14:textId="77777777" w:rsidR="00BD66F8" w:rsidRDefault="00AA625E" w:rsidP="00AA625E">
      <w:pPr>
        <w:pStyle w:val="BodyText"/>
        <w:rPr>
          <w:rFonts w:eastAsia="Malgun Gothic"/>
          <w:lang w:eastAsia="ko-KR"/>
        </w:rPr>
      </w:pPr>
      <w:r>
        <w:rPr>
          <w:bCs/>
          <w:lang w:val="en-US" w:eastAsia="zh-TW"/>
        </w:rPr>
        <w:t xml:space="preserve">In this contribution we share our views regarding the selection of the </w:t>
      </w:r>
      <w:r w:rsidRPr="00DA5CDF">
        <w:t>two BLE</w:t>
      </w:r>
      <w:r>
        <w:t>R targets for CQI reporting in URLLC and we</w:t>
      </w:r>
      <w:r>
        <w:rPr>
          <w:rFonts w:eastAsia="Malgun Gothic"/>
          <w:lang w:eastAsia="ko-KR"/>
        </w:rPr>
        <w:t xml:space="preserve"> discuss techniques to be considered for NR URLLC PDSCH. </w:t>
      </w:r>
    </w:p>
    <w:p w14:paraId="2C64D6DA" w14:textId="77777777" w:rsidR="00AA625E" w:rsidRDefault="00AA625E" w:rsidP="00AA625E">
      <w:pPr>
        <w:pStyle w:val="BodyText"/>
        <w:rPr>
          <w:rFonts w:eastAsia="Malgun Gothic"/>
          <w:lang w:eastAsia="ko-KR"/>
        </w:rPr>
      </w:pPr>
      <w:r>
        <w:rPr>
          <w:rFonts w:eastAsia="Malgun Gothic"/>
          <w:lang w:eastAsia="ko-KR"/>
        </w:rPr>
        <w:t>In RAN1#92, the following agreement</w:t>
      </w:r>
      <w:r w:rsidR="00821D85">
        <w:rPr>
          <w:rFonts w:eastAsiaTheme="minorEastAsia" w:hint="eastAsia"/>
          <w:lang w:eastAsia="zh-TW"/>
        </w:rPr>
        <w:t>s</w:t>
      </w:r>
      <w:r>
        <w:rPr>
          <w:rFonts w:eastAsia="Malgun Gothic"/>
          <w:lang w:eastAsia="ko-KR"/>
        </w:rPr>
        <w:t xml:space="preserve"> </w:t>
      </w:r>
      <w:r w:rsidR="00821D85">
        <w:rPr>
          <w:rFonts w:eastAsia="Malgun Gothic"/>
          <w:lang w:eastAsia="ko-KR"/>
        </w:rPr>
        <w:t>w</w:t>
      </w:r>
      <w:r w:rsidR="00821D85">
        <w:rPr>
          <w:rFonts w:eastAsiaTheme="minorEastAsia" w:hint="eastAsia"/>
          <w:lang w:eastAsia="zh-TW"/>
        </w:rPr>
        <w:t>ere</w:t>
      </w:r>
      <w:r w:rsidR="00821D85">
        <w:rPr>
          <w:rFonts w:eastAsia="Malgun Gothic"/>
          <w:lang w:eastAsia="ko-KR"/>
        </w:rPr>
        <w:t xml:space="preserve"> </w:t>
      </w:r>
      <w:r>
        <w:rPr>
          <w:rFonts w:eastAsia="Malgun Gothic"/>
          <w:lang w:eastAsia="ko-KR"/>
        </w:rPr>
        <w:t>reached</w:t>
      </w:r>
      <w:r w:rsidR="00305A8C">
        <w:rPr>
          <w:rFonts w:eastAsia="Malgun Gothic"/>
          <w:lang w:eastAsia="ko-KR"/>
        </w:rPr>
        <w:t xml:space="preserve"> </w:t>
      </w:r>
      <w:r w:rsidR="001D1E0F">
        <w:rPr>
          <w:rFonts w:eastAsia="Malgun Gothic"/>
          <w:lang w:eastAsia="ko-KR"/>
        </w:rPr>
        <w:fldChar w:fldCharType="begin"/>
      </w:r>
      <w:r w:rsidR="00305A8C">
        <w:rPr>
          <w:rFonts w:eastAsia="Malgun Gothic"/>
          <w:lang w:eastAsia="ko-KR"/>
        </w:rPr>
        <w:instrText xml:space="preserve"> REF _Ref492902529 \r \h </w:instrText>
      </w:r>
      <w:r w:rsidR="001D1E0F">
        <w:rPr>
          <w:rFonts w:eastAsia="Malgun Gothic"/>
          <w:lang w:eastAsia="ko-KR"/>
        </w:rPr>
      </w:r>
      <w:r w:rsidR="001D1E0F">
        <w:rPr>
          <w:rFonts w:eastAsia="Malgun Gothic"/>
          <w:lang w:eastAsia="ko-KR"/>
        </w:rPr>
        <w:fldChar w:fldCharType="separate"/>
      </w:r>
      <w:r w:rsidR="004632D6">
        <w:rPr>
          <w:rFonts w:eastAsia="Malgun Gothic"/>
          <w:lang w:eastAsia="ko-KR"/>
        </w:rPr>
        <w:t>[1]</w:t>
      </w:r>
      <w:r w:rsidR="001D1E0F">
        <w:rPr>
          <w:rFonts w:eastAsia="Malgun Gothic"/>
          <w:lang w:eastAsia="ko-KR"/>
        </w:rPr>
        <w:fldChar w:fldCharType="end"/>
      </w:r>
      <w:r>
        <w:rPr>
          <w:rFonts w:eastAsia="Malgun Gothic"/>
          <w:lang w:eastAsia="ko-KR"/>
        </w:rPr>
        <w:t>:</w:t>
      </w:r>
    </w:p>
    <w:p w14:paraId="33932B35" w14:textId="77777777" w:rsidR="00AA625E" w:rsidRPr="00DA5CDF" w:rsidRDefault="00AA625E" w:rsidP="00AA625E">
      <w:pPr>
        <w:rPr>
          <w:b/>
        </w:rPr>
      </w:pPr>
      <w:r w:rsidRPr="00916785">
        <w:rPr>
          <w:highlight w:val="green"/>
        </w:rPr>
        <w:t>Agreements</w:t>
      </w:r>
      <w:r w:rsidRPr="00DA5CDF">
        <w:rPr>
          <w:b/>
        </w:rPr>
        <w:t>:</w:t>
      </w:r>
    </w:p>
    <w:p w14:paraId="2FED6B11" w14:textId="77777777" w:rsidR="00AA625E" w:rsidRPr="00DA5CDF" w:rsidRDefault="00AA625E" w:rsidP="00AA625E">
      <w:r w:rsidRPr="00DA5CDF">
        <w:t>The two BLER targets for CQI reporting that are configurable for URLLC are to be down-selected from one of the following options:</w:t>
      </w:r>
    </w:p>
    <w:p w14:paraId="42314AB6" w14:textId="77777777" w:rsidR="00AA625E" w:rsidRPr="00DA5CDF" w:rsidRDefault="00AA625E" w:rsidP="00AA625E">
      <w:pPr>
        <w:pStyle w:val="ListParagraph"/>
        <w:numPr>
          <w:ilvl w:val="0"/>
          <w:numId w:val="13"/>
        </w:numPr>
        <w:overflowPunct w:val="0"/>
        <w:autoSpaceDE w:val="0"/>
        <w:autoSpaceDN w:val="0"/>
        <w:adjustRightInd w:val="0"/>
        <w:textAlignment w:val="baseline"/>
      </w:pPr>
      <w:r w:rsidRPr="00DA5CDF">
        <w:t>Option A. (10</w:t>
      </w:r>
      <w:r w:rsidRPr="00BF7BB8">
        <w:rPr>
          <w:vertAlign w:val="superscript"/>
        </w:rPr>
        <w:t>-1</w:t>
      </w:r>
      <w:r w:rsidRPr="00DA5CDF">
        <w:t>, 10</w:t>
      </w:r>
      <w:r w:rsidRPr="00BF7BB8">
        <w:rPr>
          <w:vertAlign w:val="superscript"/>
        </w:rPr>
        <w:t>-4</w:t>
      </w:r>
      <w:r w:rsidRPr="00DA5CDF">
        <w:t>)</w:t>
      </w:r>
    </w:p>
    <w:p w14:paraId="780BF24B" w14:textId="77777777" w:rsidR="00AA625E" w:rsidRPr="00DA5CDF" w:rsidRDefault="00AA625E" w:rsidP="00AA625E">
      <w:pPr>
        <w:pStyle w:val="ListParagraph"/>
        <w:numPr>
          <w:ilvl w:val="0"/>
          <w:numId w:val="13"/>
        </w:numPr>
        <w:overflowPunct w:val="0"/>
        <w:autoSpaceDE w:val="0"/>
        <w:autoSpaceDN w:val="0"/>
        <w:adjustRightInd w:val="0"/>
        <w:textAlignment w:val="baseline"/>
      </w:pPr>
      <w:r w:rsidRPr="00DA5CDF">
        <w:t>Option B. (10</w:t>
      </w:r>
      <w:r w:rsidRPr="00BF7BB8">
        <w:rPr>
          <w:vertAlign w:val="superscript"/>
        </w:rPr>
        <w:t>-1</w:t>
      </w:r>
      <w:r w:rsidRPr="00DA5CDF">
        <w:t>, 10</w:t>
      </w:r>
      <w:r w:rsidRPr="00BF7BB8">
        <w:rPr>
          <w:vertAlign w:val="superscript"/>
        </w:rPr>
        <w:t>-5</w:t>
      </w:r>
      <w:r w:rsidRPr="00DA5CDF">
        <w:t>)</w:t>
      </w:r>
    </w:p>
    <w:p w14:paraId="7D5B20B4" w14:textId="77777777" w:rsidR="00AA625E" w:rsidRPr="00DA5CDF" w:rsidRDefault="00AA625E" w:rsidP="00AA625E">
      <w:pPr>
        <w:pStyle w:val="ListParagraph"/>
        <w:numPr>
          <w:ilvl w:val="0"/>
          <w:numId w:val="13"/>
        </w:numPr>
        <w:overflowPunct w:val="0"/>
        <w:autoSpaceDE w:val="0"/>
        <w:autoSpaceDN w:val="0"/>
        <w:adjustRightInd w:val="0"/>
        <w:textAlignment w:val="baseline"/>
      </w:pPr>
      <w:r w:rsidRPr="00DA5CDF">
        <w:t>Option C. (10</w:t>
      </w:r>
      <w:r w:rsidRPr="00BF7BB8">
        <w:rPr>
          <w:vertAlign w:val="superscript"/>
        </w:rPr>
        <w:t>-3</w:t>
      </w:r>
      <w:r w:rsidRPr="00DA5CDF">
        <w:t>, 10</w:t>
      </w:r>
      <w:r w:rsidRPr="00BF7BB8">
        <w:rPr>
          <w:vertAlign w:val="superscript"/>
        </w:rPr>
        <w:t>-5</w:t>
      </w:r>
      <w:r w:rsidRPr="00DA5CDF">
        <w:t xml:space="preserve">) </w:t>
      </w:r>
    </w:p>
    <w:p w14:paraId="2C02842A" w14:textId="77777777" w:rsidR="00821D85" w:rsidRDefault="00AA625E" w:rsidP="00821D85">
      <w:pPr>
        <w:pStyle w:val="ListParagraph"/>
        <w:numPr>
          <w:ilvl w:val="0"/>
          <w:numId w:val="13"/>
        </w:numPr>
        <w:overflowPunct w:val="0"/>
        <w:autoSpaceDE w:val="0"/>
        <w:autoSpaceDN w:val="0"/>
        <w:adjustRightInd w:val="0"/>
        <w:textAlignment w:val="baseline"/>
      </w:pPr>
      <w:r w:rsidRPr="00DA5CDF">
        <w:t>Option D. (10</w:t>
      </w:r>
      <w:r w:rsidRPr="00BF7BB8">
        <w:rPr>
          <w:vertAlign w:val="superscript"/>
        </w:rPr>
        <w:t>-2</w:t>
      </w:r>
      <w:r w:rsidRPr="00DA5CDF">
        <w:t>, 10</w:t>
      </w:r>
      <w:r w:rsidRPr="00BF7BB8">
        <w:rPr>
          <w:vertAlign w:val="superscript"/>
        </w:rPr>
        <w:t>-4</w:t>
      </w:r>
      <w:r w:rsidRPr="00DA5CDF">
        <w:t>)</w:t>
      </w:r>
    </w:p>
    <w:p w14:paraId="779512F3" w14:textId="77777777" w:rsidR="00821D85" w:rsidRPr="00467AD4" w:rsidRDefault="00821D85" w:rsidP="00821D85">
      <w:r w:rsidRPr="00467AD4">
        <w:rPr>
          <w:highlight w:val="green"/>
        </w:rPr>
        <w:t>Agreements</w:t>
      </w:r>
      <w:r w:rsidRPr="00467AD4">
        <w:t>:</w:t>
      </w:r>
    </w:p>
    <w:p w14:paraId="2D04F05C" w14:textId="77777777" w:rsidR="00821D85" w:rsidRPr="00467AD4" w:rsidRDefault="00821D85" w:rsidP="00821D85">
      <w:pPr>
        <w:pStyle w:val="ListParagraph"/>
        <w:numPr>
          <w:ilvl w:val="0"/>
          <w:numId w:val="37"/>
        </w:numPr>
        <w:overflowPunct w:val="0"/>
        <w:autoSpaceDE w:val="0"/>
        <w:autoSpaceDN w:val="0"/>
        <w:adjustRightInd w:val="0"/>
        <w:textAlignment w:val="baseline"/>
      </w:pPr>
      <w:r w:rsidRPr="00467AD4">
        <w:t>For new CQI table and MCS table constructed specifically for URLLC, 256QAM is not included.</w:t>
      </w:r>
    </w:p>
    <w:p w14:paraId="3185CB78" w14:textId="77777777" w:rsidR="00821D85" w:rsidRPr="00BF7BB8" w:rsidRDefault="00821D85" w:rsidP="00821D85">
      <w:pPr>
        <w:pStyle w:val="ListParagraph"/>
        <w:numPr>
          <w:ilvl w:val="0"/>
          <w:numId w:val="37"/>
        </w:numPr>
        <w:overflowPunct w:val="0"/>
        <w:autoSpaceDE w:val="0"/>
        <w:autoSpaceDN w:val="0"/>
        <w:adjustRightInd w:val="0"/>
        <w:textAlignment w:val="baseline"/>
      </w:pPr>
      <w:r w:rsidRPr="00BF7BB8">
        <w:t>Lowest spectral efficiency in any/all CQI table is not lower than 30/1024 * 2 (QPSK)</w:t>
      </w:r>
    </w:p>
    <w:p w14:paraId="74DB9075" w14:textId="77777777" w:rsidR="00821D85" w:rsidRPr="00BF7BB8" w:rsidRDefault="00821D85" w:rsidP="00821D85">
      <w:pPr>
        <w:pStyle w:val="ListParagraph"/>
        <w:numPr>
          <w:ilvl w:val="0"/>
          <w:numId w:val="37"/>
        </w:numPr>
        <w:overflowPunct w:val="0"/>
        <w:autoSpaceDE w:val="0"/>
        <w:autoSpaceDN w:val="0"/>
        <w:adjustRightInd w:val="0"/>
        <w:textAlignment w:val="baseline"/>
      </w:pPr>
      <w:r w:rsidRPr="00BF7BB8">
        <w:t xml:space="preserve">Highest spectral efficiency in any/all CQI table is not greater than a value, where the value is selected from one of the following: </w:t>
      </w:r>
    </w:p>
    <w:p w14:paraId="2641DEDA" w14:textId="77777777" w:rsidR="00821D85" w:rsidRPr="00BF7BB8" w:rsidRDefault="00821D85" w:rsidP="00821D85">
      <w:pPr>
        <w:pStyle w:val="ListParagraph"/>
        <w:numPr>
          <w:ilvl w:val="0"/>
          <w:numId w:val="38"/>
        </w:numPr>
        <w:overflowPunct w:val="0"/>
        <w:autoSpaceDE w:val="0"/>
        <w:autoSpaceDN w:val="0"/>
        <w:adjustRightInd w:val="0"/>
        <w:textAlignment w:val="baseline"/>
      </w:pPr>
      <w:r w:rsidRPr="00BF7BB8">
        <w:t>666/1024 * 6</w:t>
      </w:r>
    </w:p>
    <w:p w14:paraId="480F1EE5" w14:textId="77777777" w:rsidR="00821D85" w:rsidRPr="00BF7BB8" w:rsidRDefault="00821D85" w:rsidP="00821D85">
      <w:pPr>
        <w:pStyle w:val="ListParagraph"/>
        <w:numPr>
          <w:ilvl w:val="0"/>
          <w:numId w:val="38"/>
        </w:numPr>
        <w:overflowPunct w:val="0"/>
        <w:autoSpaceDE w:val="0"/>
        <w:autoSpaceDN w:val="0"/>
        <w:adjustRightInd w:val="0"/>
        <w:textAlignment w:val="baseline"/>
      </w:pPr>
      <w:r w:rsidRPr="00BF7BB8">
        <w:t>772/1024 * 6</w:t>
      </w:r>
    </w:p>
    <w:p w14:paraId="07211EE5" w14:textId="77777777" w:rsidR="00821D85" w:rsidRPr="00BF7BB8" w:rsidRDefault="00821D85" w:rsidP="00821D85">
      <w:pPr>
        <w:pStyle w:val="ListParagraph"/>
        <w:numPr>
          <w:ilvl w:val="0"/>
          <w:numId w:val="38"/>
        </w:numPr>
        <w:overflowPunct w:val="0"/>
        <w:autoSpaceDE w:val="0"/>
        <w:autoSpaceDN w:val="0"/>
        <w:adjustRightInd w:val="0"/>
        <w:textAlignment w:val="baseline"/>
      </w:pPr>
      <w:r w:rsidRPr="00BF7BB8">
        <w:t>873/1024 * 6</w:t>
      </w:r>
    </w:p>
    <w:p w14:paraId="1CAAF9A8" w14:textId="77777777" w:rsidR="00821D85" w:rsidRPr="00BF7BB8" w:rsidRDefault="00821D85" w:rsidP="00821D85">
      <w:pPr>
        <w:pStyle w:val="ListParagraph"/>
        <w:numPr>
          <w:ilvl w:val="0"/>
          <w:numId w:val="38"/>
        </w:numPr>
        <w:overflowPunct w:val="0"/>
        <w:autoSpaceDE w:val="0"/>
        <w:autoSpaceDN w:val="0"/>
        <w:adjustRightInd w:val="0"/>
        <w:textAlignment w:val="baseline"/>
      </w:pPr>
      <w:r w:rsidRPr="00BF7BB8">
        <w:t xml:space="preserve">948/1024 * 6 </w:t>
      </w:r>
    </w:p>
    <w:p w14:paraId="663859ED" w14:textId="77777777" w:rsidR="00821D85" w:rsidRPr="00BF7BB8" w:rsidRDefault="00821D85" w:rsidP="00821D85">
      <w:pPr>
        <w:pStyle w:val="ListParagraph"/>
        <w:numPr>
          <w:ilvl w:val="0"/>
          <w:numId w:val="37"/>
        </w:numPr>
        <w:overflowPunct w:val="0"/>
        <w:autoSpaceDE w:val="0"/>
        <w:autoSpaceDN w:val="0"/>
        <w:adjustRightInd w:val="0"/>
        <w:textAlignment w:val="baseline"/>
      </w:pPr>
      <w:r w:rsidRPr="00BF7BB8">
        <w:t>Lowest spectral efficiency in any/all MCS table is not lower than 30/1024 * 2.</w:t>
      </w:r>
    </w:p>
    <w:p w14:paraId="1ADEC645" w14:textId="77777777" w:rsidR="00821D85" w:rsidRPr="00BF7BB8" w:rsidRDefault="00821D85" w:rsidP="00821D85">
      <w:pPr>
        <w:pStyle w:val="ListParagraph"/>
        <w:numPr>
          <w:ilvl w:val="0"/>
          <w:numId w:val="37"/>
        </w:numPr>
        <w:overflowPunct w:val="0"/>
        <w:autoSpaceDE w:val="0"/>
        <w:autoSpaceDN w:val="0"/>
        <w:adjustRightInd w:val="0"/>
        <w:textAlignment w:val="baseline"/>
      </w:pPr>
      <w:r w:rsidRPr="00BF7BB8">
        <w:t xml:space="preserve">Highest spectral efficiency in any/all MCS table is not greater than a value, where the value is selected from the following: </w:t>
      </w:r>
    </w:p>
    <w:p w14:paraId="6F69117E" w14:textId="77777777" w:rsidR="00821D85" w:rsidRPr="00BF7BB8" w:rsidRDefault="00821D85" w:rsidP="00821D85">
      <w:pPr>
        <w:pStyle w:val="ListParagraph"/>
        <w:numPr>
          <w:ilvl w:val="0"/>
          <w:numId w:val="39"/>
        </w:numPr>
        <w:overflowPunct w:val="0"/>
        <w:autoSpaceDE w:val="0"/>
        <w:autoSpaceDN w:val="0"/>
        <w:adjustRightInd w:val="0"/>
        <w:textAlignment w:val="baseline"/>
      </w:pPr>
      <w:r w:rsidRPr="00BF7BB8">
        <w:t>666/1024 * 6</w:t>
      </w:r>
    </w:p>
    <w:p w14:paraId="2CD0F31B" w14:textId="77777777" w:rsidR="00821D85" w:rsidRPr="00BF7BB8" w:rsidRDefault="00821D85" w:rsidP="00821D85">
      <w:pPr>
        <w:pStyle w:val="ListParagraph"/>
        <w:numPr>
          <w:ilvl w:val="0"/>
          <w:numId w:val="39"/>
        </w:numPr>
        <w:overflowPunct w:val="0"/>
        <w:autoSpaceDE w:val="0"/>
        <w:autoSpaceDN w:val="0"/>
        <w:adjustRightInd w:val="0"/>
        <w:textAlignment w:val="baseline"/>
      </w:pPr>
      <w:r w:rsidRPr="00BF7BB8">
        <w:t>772/1024 * 6</w:t>
      </w:r>
    </w:p>
    <w:p w14:paraId="670B0EAD" w14:textId="77777777" w:rsidR="00821D85" w:rsidRPr="00BF7BB8" w:rsidRDefault="00821D85" w:rsidP="00821D85">
      <w:pPr>
        <w:pStyle w:val="ListParagraph"/>
        <w:numPr>
          <w:ilvl w:val="0"/>
          <w:numId w:val="39"/>
        </w:numPr>
        <w:overflowPunct w:val="0"/>
        <w:autoSpaceDE w:val="0"/>
        <w:autoSpaceDN w:val="0"/>
        <w:adjustRightInd w:val="0"/>
        <w:textAlignment w:val="baseline"/>
      </w:pPr>
      <w:r w:rsidRPr="00BF7BB8">
        <w:t>873/1024 * 6</w:t>
      </w:r>
    </w:p>
    <w:p w14:paraId="2E3EE1B5" w14:textId="77777777" w:rsidR="00821D85" w:rsidRPr="00BF7BB8" w:rsidRDefault="00821D85" w:rsidP="00821D85">
      <w:pPr>
        <w:pStyle w:val="ListParagraph"/>
        <w:numPr>
          <w:ilvl w:val="0"/>
          <w:numId w:val="39"/>
        </w:numPr>
        <w:overflowPunct w:val="0"/>
        <w:autoSpaceDE w:val="0"/>
        <w:autoSpaceDN w:val="0"/>
        <w:adjustRightInd w:val="0"/>
        <w:textAlignment w:val="baseline"/>
      </w:pPr>
      <w:r w:rsidRPr="00BF7BB8">
        <w:t xml:space="preserve">948/1024 * 6 </w:t>
      </w:r>
    </w:p>
    <w:p w14:paraId="3D65B4F2" w14:textId="77777777" w:rsidR="00821D85" w:rsidRPr="001E56BF" w:rsidRDefault="00821D85" w:rsidP="00821D85">
      <w:r w:rsidRPr="001E56BF">
        <w:rPr>
          <w:highlight w:val="green"/>
        </w:rPr>
        <w:t>Agreement</w:t>
      </w:r>
      <w:r w:rsidRPr="001E56BF">
        <w:t>:</w:t>
      </w:r>
    </w:p>
    <w:p w14:paraId="01DB79BD" w14:textId="77777777" w:rsidR="00821D85" w:rsidRDefault="00821D85" w:rsidP="00523CBB">
      <w:pPr>
        <w:overflowPunct w:val="0"/>
        <w:autoSpaceDE w:val="0"/>
        <w:autoSpaceDN w:val="0"/>
        <w:adjustRightInd w:val="0"/>
        <w:textAlignment w:val="baseline"/>
        <w:rPr>
          <w:lang w:eastAsia="zh-TW"/>
        </w:rPr>
      </w:pPr>
      <w:r w:rsidRPr="00BF7BB8">
        <w:rPr>
          <w:lang w:eastAsia="zh-CN"/>
        </w:rPr>
        <w:t>Only single transport block (i.e., a single CW) transmission is supported for URLLC in Rel-15.</w:t>
      </w:r>
    </w:p>
    <w:p w14:paraId="5689A81C" w14:textId="77777777" w:rsidR="00821D85" w:rsidRPr="00BB648F" w:rsidRDefault="00821D85" w:rsidP="00821D85">
      <w:r w:rsidRPr="00BB648F">
        <w:t xml:space="preserve">Companies are encouraged to consider the following when performing </w:t>
      </w:r>
      <w:r w:rsidR="005935AB" w:rsidRPr="00BB648F">
        <w:t>evaluations</w:t>
      </w:r>
      <w:r w:rsidRPr="00BB648F">
        <w:t xml:space="preserve"> for down-selection of BLER targets for CQI reporting, e.g., </w:t>
      </w:r>
    </w:p>
    <w:p w14:paraId="7A031DAC" w14:textId="77777777" w:rsidR="00821D85" w:rsidRPr="00BB648F" w:rsidRDefault="00821D85" w:rsidP="00821D85">
      <w:pPr>
        <w:pStyle w:val="ListParagraph"/>
        <w:numPr>
          <w:ilvl w:val="0"/>
          <w:numId w:val="40"/>
        </w:numPr>
        <w:overflowPunct w:val="0"/>
        <w:autoSpaceDE w:val="0"/>
        <w:autoSpaceDN w:val="0"/>
        <w:adjustRightInd w:val="0"/>
        <w:textAlignment w:val="baseline"/>
      </w:pPr>
      <w:r w:rsidRPr="00BB648F">
        <w:t>Resource efficiency: e.g., number of RE occupied, probability of blocking</w:t>
      </w:r>
    </w:p>
    <w:p w14:paraId="64965814" w14:textId="77777777" w:rsidR="00821D85" w:rsidRPr="00BB648F" w:rsidRDefault="00821D85" w:rsidP="00821D85">
      <w:pPr>
        <w:pStyle w:val="ListParagraph"/>
        <w:numPr>
          <w:ilvl w:val="0"/>
          <w:numId w:val="40"/>
        </w:numPr>
        <w:overflowPunct w:val="0"/>
        <w:autoSpaceDE w:val="0"/>
        <w:autoSpaceDN w:val="0"/>
        <w:adjustRightInd w:val="0"/>
        <w:textAlignment w:val="baseline"/>
      </w:pPr>
      <w:r w:rsidRPr="00BB648F">
        <w:t>Feasibility of UE producing accurate CQI estimation for CQI reporting. Each company can provide views from their perspective. Assume existing definition of CSI reference resource.</w:t>
      </w:r>
    </w:p>
    <w:p w14:paraId="76BDD632" w14:textId="77777777" w:rsidR="00821D85" w:rsidRPr="00BB648F" w:rsidRDefault="00821D85" w:rsidP="00821D85">
      <w:pPr>
        <w:pStyle w:val="ListParagraph"/>
        <w:numPr>
          <w:ilvl w:val="0"/>
          <w:numId w:val="40"/>
        </w:numPr>
        <w:overflowPunct w:val="0"/>
        <w:autoSpaceDE w:val="0"/>
        <w:autoSpaceDN w:val="0"/>
        <w:adjustRightInd w:val="0"/>
        <w:textAlignment w:val="baseline"/>
      </w:pPr>
      <w:r w:rsidRPr="00BB648F">
        <w:t>The distance in SNR (dB) between the two target is sufficient to generate distinct CQI in typical operation.</w:t>
      </w:r>
    </w:p>
    <w:p w14:paraId="6BCF41AF" w14:textId="77777777" w:rsidR="00821D85" w:rsidRPr="00BB648F" w:rsidRDefault="00821D85" w:rsidP="00821D85">
      <w:pPr>
        <w:pStyle w:val="ListParagraph"/>
        <w:numPr>
          <w:ilvl w:val="0"/>
          <w:numId w:val="40"/>
        </w:numPr>
        <w:overflowPunct w:val="0"/>
        <w:autoSpaceDE w:val="0"/>
        <w:autoSpaceDN w:val="0"/>
        <w:adjustRightInd w:val="0"/>
        <w:textAlignment w:val="baseline"/>
      </w:pPr>
      <w:r w:rsidRPr="00BB648F">
        <w:t>UE complexity of being able to generate CQI report for 3 BLER targets (e.g., Option (C) and (D) in certain cases) vs 2 BLER targets (Option (A) and (B))</w:t>
      </w:r>
    </w:p>
    <w:p w14:paraId="0917CACB" w14:textId="77777777" w:rsidR="00BA52E6" w:rsidRDefault="00821D85" w:rsidP="00523CBB">
      <w:pPr>
        <w:pStyle w:val="ListParagraph"/>
        <w:numPr>
          <w:ilvl w:val="0"/>
          <w:numId w:val="40"/>
        </w:numPr>
        <w:overflowPunct w:val="0"/>
        <w:autoSpaceDE w:val="0"/>
        <w:autoSpaceDN w:val="0"/>
        <w:adjustRightInd w:val="0"/>
        <w:textAlignment w:val="baseline"/>
      </w:pPr>
      <w:r>
        <w:t>A</w:t>
      </w:r>
      <w:r w:rsidRPr="00BB648F">
        <w:t>chieved latency</w:t>
      </w:r>
    </w:p>
    <w:p w14:paraId="70CB76BB" w14:textId="77777777" w:rsidR="00BA52E6" w:rsidRDefault="00BA52E6" w:rsidP="00523CBB">
      <w:pPr>
        <w:overflowPunct w:val="0"/>
        <w:autoSpaceDE w:val="0"/>
        <w:autoSpaceDN w:val="0"/>
        <w:adjustRightInd w:val="0"/>
        <w:ind w:left="360"/>
        <w:textAlignment w:val="baseline"/>
      </w:pPr>
    </w:p>
    <w:p w14:paraId="4896CB7C" w14:textId="77777777" w:rsidR="00BA52E6" w:rsidRPr="00DA5CDF" w:rsidRDefault="00BA52E6" w:rsidP="00523CBB">
      <w:pPr>
        <w:overflowPunct w:val="0"/>
        <w:autoSpaceDE w:val="0"/>
        <w:autoSpaceDN w:val="0"/>
        <w:adjustRightInd w:val="0"/>
        <w:textAlignment w:val="baseline"/>
      </w:pPr>
      <w:r>
        <w:rPr>
          <w:lang w:eastAsia="zh-TW"/>
        </w:rPr>
        <w:t xml:space="preserve">In this contribution, we share our views regarding the design of the </w:t>
      </w:r>
      <w:r>
        <w:rPr>
          <w:rFonts w:hint="eastAsia"/>
          <w:lang w:eastAsia="zh-TW"/>
        </w:rPr>
        <w:t xml:space="preserve">CQI and </w:t>
      </w:r>
      <w:r>
        <w:rPr>
          <w:lang w:eastAsia="zh-TW"/>
        </w:rPr>
        <w:t>MCS tables for URLLC</w:t>
      </w:r>
      <w:r>
        <w:rPr>
          <w:rFonts w:hint="eastAsia"/>
          <w:lang w:eastAsia="zh-TW"/>
        </w:rPr>
        <w:t>.</w:t>
      </w:r>
    </w:p>
    <w:p w14:paraId="5C092F15" w14:textId="77777777" w:rsidR="00CE24EA" w:rsidRDefault="00CE24EA" w:rsidP="0069407B">
      <w:pPr>
        <w:pStyle w:val="Heading1"/>
      </w:pPr>
      <w:r>
        <w:rPr>
          <w:rFonts w:hint="eastAsia"/>
          <w:lang w:eastAsia="zh-TW"/>
        </w:rPr>
        <w:t>CQI Design</w:t>
      </w:r>
    </w:p>
    <w:p w14:paraId="67602D11" w14:textId="77777777" w:rsidR="0069407B" w:rsidRDefault="00AA625E" w:rsidP="00523CBB">
      <w:pPr>
        <w:pStyle w:val="Heading2"/>
      </w:pPr>
      <w:r>
        <w:t>BLER Targets</w:t>
      </w:r>
    </w:p>
    <w:p w14:paraId="6FADC95A" w14:textId="31D31029" w:rsidR="00C43E3D" w:rsidRPr="00C43E3D" w:rsidRDefault="00AA625E" w:rsidP="00C43E3D">
      <w:pPr>
        <w:rPr>
          <w:lang w:eastAsia="ko-KR"/>
        </w:rPr>
      </w:pPr>
      <w:r>
        <w:rPr>
          <w:lang w:val="en-US"/>
        </w:rPr>
        <w:t>In NR URLLC, it was agreed that two BLER targets will be supported. The main motivation behind this decision is to support multiple URLLC services which may require different reliability and latency requirements.</w:t>
      </w:r>
      <w:r w:rsidR="007333F9">
        <w:rPr>
          <w:lang w:val="en-US"/>
        </w:rPr>
        <w:t xml:space="preserve"> Also, using two BLER targets will allow for spectrally efficient adaptive retransmission schemes. E.g</w:t>
      </w:r>
      <w:r w:rsidR="00305A8C">
        <w:rPr>
          <w:lang w:val="en-US"/>
        </w:rPr>
        <w:t xml:space="preserve"> the</w:t>
      </w:r>
      <w:r w:rsidR="007333F9">
        <w:rPr>
          <w:lang w:val="en-US"/>
        </w:rPr>
        <w:t xml:space="preserve"> asymmetric HARQ scheme</w:t>
      </w:r>
      <w:r w:rsidR="00C43E3D">
        <w:rPr>
          <w:lang w:val="en-US"/>
        </w:rPr>
        <w:t xml:space="preserve"> </w:t>
      </w:r>
      <w:r w:rsidR="001D1E0F">
        <w:rPr>
          <w:lang w:val="en-US"/>
        </w:rPr>
        <w:fldChar w:fldCharType="begin"/>
      </w:r>
      <w:r w:rsidR="00C43E3D">
        <w:rPr>
          <w:lang w:val="en-US"/>
        </w:rPr>
        <w:instrText xml:space="preserve"> REF _Ref510085513 \r \h </w:instrText>
      </w:r>
      <w:r w:rsidR="001D1E0F">
        <w:rPr>
          <w:lang w:val="en-US"/>
        </w:rPr>
      </w:r>
      <w:r w:rsidR="001D1E0F">
        <w:rPr>
          <w:lang w:val="en-US"/>
        </w:rPr>
        <w:fldChar w:fldCharType="separate"/>
      </w:r>
      <w:r w:rsidR="004632D6">
        <w:rPr>
          <w:lang w:val="en-US"/>
        </w:rPr>
        <w:t>[2]</w:t>
      </w:r>
      <w:r w:rsidR="001D1E0F">
        <w:rPr>
          <w:lang w:val="en-US"/>
        </w:rPr>
        <w:fldChar w:fldCharType="end"/>
      </w:r>
      <w:r w:rsidR="007333F9">
        <w:rPr>
          <w:lang w:val="en-US"/>
        </w:rPr>
        <w:t xml:space="preserve"> allows for</w:t>
      </w:r>
      <w:r w:rsidR="005B4B12">
        <w:rPr>
          <w:lang w:val="en-US"/>
        </w:rPr>
        <w:t xml:space="preserve"> a</w:t>
      </w:r>
      <w:r w:rsidR="007333F9">
        <w:rPr>
          <w:lang w:val="en-US"/>
        </w:rPr>
        <w:t xml:space="preserve"> </w:t>
      </w:r>
      <w:r w:rsidR="00305A8C">
        <w:rPr>
          <w:lang w:val="en-US"/>
        </w:rPr>
        <w:t xml:space="preserve">very spectrally efficient </w:t>
      </w:r>
      <w:r w:rsidR="007333F9">
        <w:rPr>
          <w:lang w:val="en-US"/>
        </w:rPr>
        <w:t xml:space="preserve">initial transmission </w:t>
      </w:r>
      <w:r w:rsidR="00305A8C">
        <w:rPr>
          <w:lang w:val="en-US"/>
        </w:rPr>
        <w:t>targeting higher BLER target and much more</w:t>
      </w:r>
      <w:r w:rsidR="007333F9">
        <w:rPr>
          <w:lang w:val="en-US"/>
        </w:rPr>
        <w:t xml:space="preserve"> </w:t>
      </w:r>
      <w:r w:rsidR="00305A8C">
        <w:rPr>
          <w:lang w:val="en-US"/>
        </w:rPr>
        <w:t>reliable</w:t>
      </w:r>
      <w:r w:rsidR="007333F9">
        <w:rPr>
          <w:lang w:val="en-US"/>
        </w:rPr>
        <w:t xml:space="preserve"> </w:t>
      </w:r>
      <w:r w:rsidR="00305A8C">
        <w:rPr>
          <w:lang w:val="en-US"/>
        </w:rPr>
        <w:t>re</w:t>
      </w:r>
      <w:r w:rsidR="007333F9">
        <w:rPr>
          <w:lang w:val="en-US"/>
        </w:rPr>
        <w:t>transmission</w:t>
      </w:r>
      <w:r w:rsidR="00305A8C">
        <w:rPr>
          <w:lang w:val="en-US"/>
        </w:rPr>
        <w:t>s but less spectrally efficient</w:t>
      </w:r>
      <w:r w:rsidR="002F3314">
        <w:rPr>
          <w:lang w:val="en-US"/>
        </w:rPr>
        <w:t>,</w:t>
      </w:r>
      <w:r w:rsidR="00305A8C">
        <w:rPr>
          <w:lang w:val="en-US"/>
        </w:rPr>
        <w:t xml:space="preserve"> targeting lower BLER target</w:t>
      </w:r>
      <w:r w:rsidR="00C43E3D">
        <w:rPr>
          <w:lang w:val="en-US"/>
        </w:rPr>
        <w:t xml:space="preserve">. This allows to meet the </w:t>
      </w:r>
      <w:r w:rsidR="00C43E3D">
        <w:rPr>
          <w:lang w:eastAsia="ko-KR"/>
        </w:rPr>
        <w:t>best</w:t>
      </w:r>
      <w:r w:rsidR="005B4B12">
        <w:rPr>
          <w:lang w:eastAsia="ko-KR"/>
        </w:rPr>
        <w:t xml:space="preserve"> compromise between latency/</w:t>
      </w:r>
      <w:r w:rsidR="00C43E3D">
        <w:rPr>
          <w:lang w:eastAsia="ko-KR"/>
        </w:rPr>
        <w:t>reliability requirements and resource usage efficiency.</w:t>
      </w:r>
    </w:p>
    <w:p w14:paraId="1B3E23EB" w14:textId="77777777" w:rsidR="004632D6" w:rsidRPr="005B4B12" w:rsidRDefault="004632D6" w:rsidP="004632D6">
      <w:pPr>
        <w:jc w:val="both"/>
        <w:rPr>
          <w:lang w:val="en-US"/>
        </w:rPr>
      </w:pPr>
      <w:r>
        <w:t xml:space="preserve">However, the </w:t>
      </w:r>
      <w:r w:rsidRPr="005B4B12">
        <w:t>UE implementation complexity will increase by supporting two different BLER targets in addition to the eMBB</w:t>
      </w:r>
      <w:r>
        <w:t xml:space="preserve"> </w:t>
      </w:r>
      <w:r w:rsidRPr="00DA5CDF">
        <w:t>10</w:t>
      </w:r>
      <w:r w:rsidRPr="00BF7BB8">
        <w:rPr>
          <w:vertAlign w:val="superscript"/>
        </w:rPr>
        <w:t>-1</w:t>
      </w:r>
      <w:r w:rsidRPr="005B4B12">
        <w:t xml:space="preserve"> BLER target. Supporting one common BLER target between eMBB and URLLC</w:t>
      </w:r>
      <w:r>
        <w:t xml:space="preserve"> permit to alleviate the complexity on the UE implementation, reduce the CSI overhead and simplify the scheduling at the gNodeB side by allowing easier eMBB and URLLC multiplexing. Also, it will allow </w:t>
      </w:r>
      <w:r w:rsidRPr="005B4B12">
        <w:t xml:space="preserve">for the eMBB CSI reports to be exploited by the gNodeB for URLLC scheduling </w:t>
      </w:r>
      <w:r>
        <w:t xml:space="preserve">which </w:t>
      </w:r>
      <w:r w:rsidRPr="005B4B12">
        <w:t>is very convenient from system perspective.</w:t>
      </w:r>
    </w:p>
    <w:p w14:paraId="55368FED" w14:textId="77777777" w:rsidR="00362CB1" w:rsidRPr="005B4B12" w:rsidRDefault="00464F36" w:rsidP="005B4B12">
      <w:pPr>
        <w:tabs>
          <w:tab w:val="num" w:pos="1440"/>
        </w:tabs>
        <w:jc w:val="both"/>
        <w:rPr>
          <w:b/>
          <w:i/>
          <w:lang w:eastAsia="zh-TW"/>
        </w:rPr>
      </w:pPr>
      <w:r>
        <w:rPr>
          <w:b/>
          <w:i/>
          <w:lang w:eastAsia="zh-TW"/>
        </w:rPr>
        <w:t>Observation</w:t>
      </w:r>
      <w:r w:rsidRPr="004363A9">
        <w:rPr>
          <w:b/>
          <w:i/>
          <w:lang w:eastAsia="zh-TW"/>
        </w:rPr>
        <w:t xml:space="preserve"> </w:t>
      </w:r>
      <w:r w:rsidR="005B4B12" w:rsidRPr="004363A9">
        <w:rPr>
          <w:b/>
          <w:i/>
          <w:lang w:eastAsia="zh-TW"/>
        </w:rPr>
        <w:t xml:space="preserve">1: </w:t>
      </w:r>
      <w:r w:rsidR="004363A9" w:rsidRPr="004363A9">
        <w:rPr>
          <w:b/>
          <w:i/>
        </w:rPr>
        <w:t>10</w:t>
      </w:r>
      <w:r w:rsidR="004363A9" w:rsidRPr="004363A9">
        <w:rPr>
          <w:b/>
          <w:i/>
          <w:vertAlign w:val="superscript"/>
        </w:rPr>
        <w:t xml:space="preserve">-1 </w:t>
      </w:r>
      <w:r w:rsidR="00B355CA" w:rsidRPr="004363A9">
        <w:rPr>
          <w:b/>
          <w:i/>
          <w:lang w:eastAsia="zh-TW"/>
        </w:rPr>
        <w:t>BLER</w:t>
      </w:r>
      <w:r w:rsidR="00B355CA" w:rsidRPr="005B4B12">
        <w:rPr>
          <w:b/>
          <w:i/>
          <w:lang w:eastAsia="zh-TW"/>
        </w:rPr>
        <w:t xml:space="preserve"> target should be supported because it allows for reducing the complexity at the UE side</w:t>
      </w:r>
      <w:r w:rsidR="0010655E">
        <w:rPr>
          <w:b/>
          <w:i/>
          <w:lang w:eastAsia="zh-TW"/>
        </w:rPr>
        <w:t xml:space="preserve"> and </w:t>
      </w:r>
      <w:r w:rsidR="0010655E" w:rsidRPr="0010655E">
        <w:rPr>
          <w:b/>
          <w:i/>
          <w:lang w:eastAsia="zh-TW"/>
        </w:rPr>
        <w:t>reduce the CSI overhead</w:t>
      </w:r>
      <w:r w:rsidR="00B355CA" w:rsidRPr="005B4B12">
        <w:rPr>
          <w:b/>
          <w:i/>
          <w:lang w:eastAsia="zh-TW"/>
        </w:rPr>
        <w:t xml:space="preserve"> while minimizing the specifications effort wrt. eMBB. </w:t>
      </w:r>
    </w:p>
    <w:p w14:paraId="293C52BD" w14:textId="77777777" w:rsidR="007B3E64" w:rsidRDefault="00BE2CC3" w:rsidP="005B4B12">
      <w:pPr>
        <w:jc w:val="both"/>
        <w:rPr>
          <w:lang w:val="en-US"/>
        </w:rPr>
      </w:pPr>
      <w:r>
        <w:t>Regarding the second BLER target,</w:t>
      </w:r>
      <w:r w:rsidR="00BD66F8">
        <w:rPr>
          <w:lang w:val="en-US"/>
        </w:rPr>
        <w:t xml:space="preserve"> ultra-reliability is needed and</w:t>
      </w:r>
      <w:r>
        <w:t xml:space="preserve"> </w:t>
      </w:r>
      <w:r w:rsidRPr="00DA5CDF">
        <w:t>10</w:t>
      </w:r>
      <w:r w:rsidRPr="00BF7BB8">
        <w:rPr>
          <w:vertAlign w:val="superscript"/>
        </w:rPr>
        <w:t>-5</w:t>
      </w:r>
      <w:r>
        <w:rPr>
          <w:lang w:eastAsia="zh-CN"/>
        </w:rPr>
        <w:t xml:space="preserve"> should be supported to enable the single </w:t>
      </w:r>
      <w:r w:rsidR="005B4B12">
        <w:rPr>
          <w:lang w:eastAsia="zh-CN"/>
        </w:rPr>
        <w:t xml:space="preserve">shot </w:t>
      </w:r>
      <w:r w:rsidR="005B4B12" w:rsidRPr="005B4B12">
        <w:rPr>
          <w:lang w:val="en-US"/>
        </w:rPr>
        <w:t>transmission</w:t>
      </w:r>
      <w:r>
        <w:rPr>
          <w:lang w:val="en-US"/>
        </w:rPr>
        <w:t xml:space="preserve">. </w:t>
      </w:r>
      <w:r w:rsidR="0031376C">
        <w:rPr>
          <w:lang w:val="en-US"/>
        </w:rPr>
        <w:t>The s</w:t>
      </w:r>
      <w:r>
        <w:rPr>
          <w:lang w:val="en-US"/>
        </w:rPr>
        <w:t xml:space="preserve">ingle shot transmission </w:t>
      </w:r>
      <w:r w:rsidR="005B4B12" w:rsidRPr="005B4B12">
        <w:rPr>
          <w:lang w:val="en-US"/>
        </w:rPr>
        <w:t>needs to be supported</w:t>
      </w:r>
      <w:r w:rsidR="00426AC7">
        <w:rPr>
          <w:lang w:val="en-US"/>
        </w:rPr>
        <w:t xml:space="preserve"> especially</w:t>
      </w:r>
      <w:r w:rsidR="005B4B12" w:rsidRPr="005B4B12">
        <w:rPr>
          <w:lang w:val="en-US"/>
        </w:rPr>
        <w:t xml:space="preserve"> when it</w:t>
      </w:r>
      <w:r w:rsidR="00B355CA" w:rsidRPr="005B4B12">
        <w:rPr>
          <w:lang w:val="en-US"/>
        </w:rPr>
        <w:t xml:space="preserve"> is unlikely to carry out multiple transmissions and where the latency requirements cannot be met otherwise. </w:t>
      </w:r>
      <w:r w:rsidR="007B3E64">
        <w:rPr>
          <w:lang w:val="en-US"/>
        </w:rPr>
        <w:t xml:space="preserve">More motivation for the single shot transmission scheme is provided in the </w:t>
      </w:r>
      <w:r w:rsidR="00BD66F8">
        <w:rPr>
          <w:lang w:val="en-US"/>
        </w:rPr>
        <w:t>next</w:t>
      </w:r>
      <w:r w:rsidR="007B3E64">
        <w:rPr>
          <w:lang w:val="en-US"/>
        </w:rPr>
        <w:t xml:space="preserve"> </w:t>
      </w:r>
      <w:r w:rsidR="00176737">
        <w:rPr>
          <w:rFonts w:hint="eastAsia"/>
          <w:lang w:val="en-US" w:eastAsia="zh-TW"/>
        </w:rPr>
        <w:t>sub-</w:t>
      </w:r>
      <w:r w:rsidR="007B3E64">
        <w:rPr>
          <w:lang w:val="en-US"/>
        </w:rPr>
        <w:t>section.</w:t>
      </w:r>
    </w:p>
    <w:p w14:paraId="0A3ED5C2" w14:textId="77777777" w:rsidR="00362CB1" w:rsidRDefault="00464F36" w:rsidP="007B3E64">
      <w:pPr>
        <w:jc w:val="both"/>
        <w:rPr>
          <w:b/>
          <w:i/>
          <w:lang w:eastAsia="zh-TW"/>
        </w:rPr>
      </w:pPr>
      <w:r>
        <w:rPr>
          <w:b/>
          <w:i/>
          <w:lang w:eastAsia="zh-TW"/>
        </w:rPr>
        <w:t>Observation</w:t>
      </w:r>
      <w:r w:rsidRPr="007B3E64">
        <w:rPr>
          <w:b/>
          <w:i/>
          <w:lang w:eastAsia="zh-TW"/>
        </w:rPr>
        <w:t xml:space="preserve"> </w:t>
      </w:r>
      <w:r w:rsidR="007B3E64">
        <w:rPr>
          <w:b/>
          <w:i/>
          <w:lang w:eastAsia="zh-TW"/>
        </w:rPr>
        <w:t>2</w:t>
      </w:r>
      <w:r w:rsidR="007B3E64" w:rsidRPr="007B3E64">
        <w:rPr>
          <w:b/>
          <w:i/>
          <w:lang w:eastAsia="zh-TW"/>
        </w:rPr>
        <w:t>:</w:t>
      </w:r>
      <w:r w:rsidR="00B355CA" w:rsidRPr="007B3E64">
        <w:rPr>
          <w:b/>
          <w:i/>
          <w:lang w:eastAsia="zh-TW"/>
        </w:rPr>
        <w:t xml:space="preserve">  One of the two BLER-targets for</w:t>
      </w:r>
      <w:r w:rsidR="007B3E64">
        <w:rPr>
          <w:b/>
          <w:i/>
          <w:lang w:eastAsia="zh-TW"/>
        </w:rPr>
        <w:t xml:space="preserve"> URLLC should be configured to </w:t>
      </w:r>
      <w:r w:rsidR="007B3E64" w:rsidRPr="004363A9">
        <w:rPr>
          <w:b/>
          <w:i/>
        </w:rPr>
        <w:t>10</w:t>
      </w:r>
      <w:r w:rsidR="007B3E64" w:rsidRPr="004363A9">
        <w:rPr>
          <w:b/>
          <w:i/>
          <w:vertAlign w:val="superscript"/>
        </w:rPr>
        <w:t>-</w:t>
      </w:r>
      <w:r w:rsidR="007B3E64">
        <w:rPr>
          <w:b/>
          <w:i/>
          <w:vertAlign w:val="superscript"/>
        </w:rPr>
        <w:t xml:space="preserve">5 </w:t>
      </w:r>
      <w:r w:rsidR="00B355CA" w:rsidRPr="007B3E64">
        <w:rPr>
          <w:b/>
          <w:i/>
          <w:lang w:eastAsia="zh-TW"/>
        </w:rPr>
        <w:t>to allow for the single shot transmission to be supported.</w:t>
      </w:r>
    </w:p>
    <w:p w14:paraId="279B36B0" w14:textId="77777777" w:rsidR="00BD66F8" w:rsidRPr="007B3E64" w:rsidRDefault="00BD66F8" w:rsidP="007B3E64">
      <w:pPr>
        <w:jc w:val="both"/>
        <w:rPr>
          <w:b/>
          <w:i/>
          <w:lang w:eastAsia="zh-TW"/>
        </w:rPr>
      </w:pPr>
      <w:r>
        <w:rPr>
          <w:lang w:val="en-US"/>
        </w:rPr>
        <w:t>The candidate BLER target option should take into account all the above considerations.</w:t>
      </w:r>
    </w:p>
    <w:p w14:paraId="088DD528" w14:textId="77777777" w:rsidR="007B3E64" w:rsidRPr="00DA5CDF" w:rsidRDefault="00B355CA" w:rsidP="007B3E64">
      <w:pPr>
        <w:overflowPunct w:val="0"/>
        <w:autoSpaceDE w:val="0"/>
        <w:autoSpaceDN w:val="0"/>
        <w:adjustRightInd w:val="0"/>
        <w:textAlignment w:val="baseline"/>
      </w:pPr>
      <w:r w:rsidRPr="007B3E64">
        <w:rPr>
          <w:b/>
          <w:i/>
          <w:lang w:eastAsia="zh-TW"/>
        </w:rPr>
        <w:t xml:space="preserve">Proposal </w:t>
      </w:r>
      <w:r w:rsidR="00464F36">
        <w:rPr>
          <w:b/>
          <w:i/>
          <w:lang w:eastAsia="zh-TW"/>
        </w:rPr>
        <w:t>1</w:t>
      </w:r>
      <w:r w:rsidRPr="007B3E64">
        <w:rPr>
          <w:b/>
          <w:i/>
          <w:lang w:eastAsia="zh-TW"/>
        </w:rPr>
        <w:t xml:space="preserve">: The two BLER targets that are configurable for URLLC </w:t>
      </w:r>
      <w:r w:rsidR="00BD66F8" w:rsidRPr="007B3E64">
        <w:rPr>
          <w:b/>
          <w:i/>
          <w:lang w:eastAsia="zh-TW"/>
        </w:rPr>
        <w:t>are:</w:t>
      </w:r>
      <w:r w:rsidRPr="007B3E64">
        <w:rPr>
          <w:b/>
          <w:i/>
          <w:lang w:eastAsia="zh-TW"/>
        </w:rPr>
        <w:t xml:space="preserve"> </w:t>
      </w:r>
      <w:r w:rsidR="007B3E64" w:rsidRPr="007B3E64">
        <w:rPr>
          <w:b/>
          <w:i/>
        </w:rPr>
        <w:t>Option B. (10</w:t>
      </w:r>
      <w:r w:rsidR="007B3E64" w:rsidRPr="007B3E64">
        <w:rPr>
          <w:b/>
          <w:i/>
          <w:vertAlign w:val="superscript"/>
        </w:rPr>
        <w:t>-1</w:t>
      </w:r>
      <w:r w:rsidR="007B3E64" w:rsidRPr="007B3E64">
        <w:rPr>
          <w:b/>
          <w:i/>
        </w:rPr>
        <w:t>, 10</w:t>
      </w:r>
      <w:r w:rsidR="007B3E64" w:rsidRPr="007B3E64">
        <w:rPr>
          <w:b/>
          <w:i/>
          <w:vertAlign w:val="superscript"/>
        </w:rPr>
        <w:t>-5</w:t>
      </w:r>
      <w:r w:rsidR="007B3E64" w:rsidRPr="007B3E64">
        <w:rPr>
          <w:b/>
          <w:i/>
        </w:rPr>
        <w:t>)</w:t>
      </w:r>
    </w:p>
    <w:p w14:paraId="4437237E" w14:textId="77777777" w:rsidR="00961909" w:rsidRDefault="003007F7" w:rsidP="00523CBB">
      <w:pPr>
        <w:pStyle w:val="Heading2"/>
      </w:pPr>
      <w:r>
        <w:rPr>
          <w:rFonts w:hint="eastAsia"/>
          <w:lang w:eastAsia="zh-TW"/>
        </w:rPr>
        <w:t xml:space="preserve">Necessity of </w:t>
      </w:r>
      <w:r w:rsidR="00C22307">
        <w:t>Single</w:t>
      </w:r>
      <w:r w:rsidR="00AA625E">
        <w:t xml:space="preserve"> Shot </w:t>
      </w:r>
      <w:r w:rsidR="00C22307">
        <w:t>Transmission</w:t>
      </w:r>
    </w:p>
    <w:p w14:paraId="125968F3" w14:textId="77777777" w:rsidR="00812D48" w:rsidRDefault="00812D48" w:rsidP="00812D48">
      <w:pPr>
        <w:jc w:val="both"/>
        <w:rPr>
          <w:lang w:val="en-US"/>
        </w:rPr>
      </w:pPr>
      <w:r>
        <w:rPr>
          <w:lang w:eastAsia="zh-CN"/>
        </w:rPr>
        <w:t xml:space="preserve">Assuming </w:t>
      </w:r>
      <w:r w:rsidRPr="003A515D">
        <w:rPr>
          <w:lang w:val="en-US"/>
        </w:rPr>
        <w:t xml:space="preserve">a </w:t>
      </w:r>
      <w:r>
        <w:rPr>
          <w:lang w:val="en-US"/>
        </w:rPr>
        <w:t>HARQ-</w:t>
      </w:r>
      <w:r w:rsidR="00176737">
        <w:rPr>
          <w:rFonts w:hint="eastAsia"/>
          <w:lang w:val="en-US" w:eastAsia="zh-TW"/>
        </w:rPr>
        <w:t>b</w:t>
      </w:r>
      <w:r>
        <w:rPr>
          <w:lang w:val="en-US"/>
        </w:rPr>
        <w:t>ased (r</w:t>
      </w:r>
      <w:r w:rsidRPr="003A515D">
        <w:rPr>
          <w:lang w:val="en-US"/>
        </w:rPr>
        <w:t>e-</w:t>
      </w:r>
      <w:r>
        <w:rPr>
          <w:lang w:val="en-US"/>
        </w:rPr>
        <w:t>)transmissions and c</w:t>
      </w:r>
      <w:r w:rsidRPr="003A515D">
        <w:rPr>
          <w:lang w:val="en-US"/>
        </w:rPr>
        <w:t xml:space="preserve">alculating </w:t>
      </w:r>
      <w:r>
        <w:rPr>
          <w:lang w:val="en-US"/>
        </w:rPr>
        <w:t>the maximum number of</w:t>
      </w:r>
      <w:r w:rsidRPr="003A515D">
        <w:rPr>
          <w:lang w:val="en-US"/>
        </w:rPr>
        <w:t xml:space="preserve"> </w:t>
      </w:r>
      <w:r>
        <w:rPr>
          <w:lang w:val="en-US"/>
        </w:rPr>
        <w:t>possible (re-)</w:t>
      </w:r>
      <w:r w:rsidRPr="003A515D">
        <w:rPr>
          <w:lang w:val="en-US"/>
        </w:rPr>
        <w:t xml:space="preserve">transmissions </w:t>
      </w:r>
      <w:r>
        <w:rPr>
          <w:lang w:val="en-US"/>
        </w:rPr>
        <w:t xml:space="preserve">based on the two PDSCH processing time </w:t>
      </w:r>
      <w:r w:rsidR="00176737">
        <w:rPr>
          <w:lang w:val="en-US"/>
        </w:rPr>
        <w:t>capabilit</w:t>
      </w:r>
      <w:r w:rsidR="00176737">
        <w:rPr>
          <w:rFonts w:hint="eastAsia"/>
          <w:lang w:val="en-US" w:eastAsia="zh-TW"/>
        </w:rPr>
        <w:t>y</w:t>
      </w:r>
      <w:r w:rsidR="00176737">
        <w:rPr>
          <w:lang w:val="en-US"/>
        </w:rPr>
        <w:t xml:space="preserve"> </w:t>
      </w:r>
      <w:r>
        <w:rPr>
          <w:lang w:val="en-US"/>
        </w:rPr>
        <w:t>#1 (</w:t>
      </w:r>
      <w:r w:rsidRPr="0048482F">
        <w:rPr>
          <w:color w:val="000000"/>
        </w:rPr>
        <w:t>Table 5</w:t>
      </w:r>
      <w:r>
        <w:rPr>
          <w:color w:val="000000"/>
        </w:rPr>
        <w:t>.3-1 in 38.214</w:t>
      </w:r>
      <w:r>
        <w:rPr>
          <w:lang w:val="en-US"/>
        </w:rPr>
        <w:t>) and using the following 1</w:t>
      </w:r>
      <w:r w:rsidRPr="00812D48">
        <w:rPr>
          <w:i/>
          <w:lang w:val="en-US"/>
        </w:rPr>
        <w:t>ms</w:t>
      </w:r>
      <w:r>
        <w:rPr>
          <w:lang w:val="en-US"/>
        </w:rPr>
        <w:t xml:space="preserve"> latency constraint: </w:t>
      </w:r>
    </w:p>
    <w:p w14:paraId="0B1BF365" w14:textId="77777777" w:rsidR="00812D48" w:rsidRDefault="00DE1EB8" w:rsidP="00812D48">
      <w:pPr>
        <w:jc w:val="both"/>
        <w:rPr>
          <w:lang w:val="en-US"/>
        </w:rPr>
      </w:pPr>
      <m:oMathPara>
        <m:oMath>
          <m:f>
            <m:fPr>
              <m:ctrlPr>
                <w:rPr>
                  <w:rFonts w:ascii="Cambria Math" w:hAnsi="Cambria Math"/>
                  <w:i/>
                  <w:lang w:val="en-US"/>
                </w:rPr>
              </m:ctrlPr>
            </m:fPr>
            <m:num>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UEproc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GBproc</m:t>
                      </m:r>
                    </m:sub>
                  </m:sSub>
                </m:e>
              </m:d>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num>
            <m:den>
              <m:r>
                <w:rPr>
                  <w:rFonts w:ascii="Cambria Math" w:hAnsi="Cambria Math"/>
                  <w:lang w:val="en-US"/>
                </w:rPr>
                <m:t>SCS</m:t>
              </m:r>
            </m:den>
          </m:f>
          <m:r>
            <w:rPr>
              <w:rFonts w:ascii="Cambria Math" w:hAnsi="Cambria Math"/>
              <w:lang w:val="en-US"/>
            </w:rPr>
            <m:t>&lt;1ms</m:t>
          </m:r>
        </m:oMath>
      </m:oMathPara>
    </w:p>
    <w:p w14:paraId="4A55173F" w14:textId="77777777" w:rsidR="00812D48" w:rsidRDefault="00812D48" w:rsidP="00812D48">
      <w:pPr>
        <w:jc w:val="both"/>
        <w:rPr>
          <w:lang w:val="en-US"/>
        </w:rPr>
      </w:pPr>
      <w:r>
        <w:rPr>
          <w:lang w:val="en-US"/>
        </w:rPr>
        <w:t xml:space="preserve">Where </w:t>
      </w:r>
    </w:p>
    <w:p w14:paraId="3D69B683" w14:textId="77777777" w:rsidR="00812D48" w:rsidRDefault="00DE1EB8" w:rsidP="00812D48">
      <w:pPr>
        <w:pStyle w:val="ListParagraph"/>
        <w:numPr>
          <w:ilvl w:val="0"/>
          <w:numId w:val="22"/>
        </w:numPr>
        <w:jc w:val="both"/>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OS</m:t>
            </m:r>
          </m:sub>
        </m:sSub>
      </m:oMath>
      <w:r w:rsidR="00812D48">
        <w:rPr>
          <w:lang w:val="en-US"/>
        </w:rPr>
        <w:t xml:space="preserve"> is the number of OFDM symbol in the slot/mini-slot</w:t>
      </w:r>
    </w:p>
    <w:p w14:paraId="1B8B8547" w14:textId="77777777" w:rsidR="00812D48" w:rsidRDefault="00DE1EB8" w:rsidP="00812D48">
      <w:pPr>
        <w:pStyle w:val="ListParagraph"/>
        <w:numPr>
          <w:ilvl w:val="0"/>
          <w:numId w:val="22"/>
        </w:numPr>
        <w:jc w:val="both"/>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UEproc</m:t>
            </m:r>
          </m:sub>
        </m:sSub>
      </m:oMath>
      <w:r w:rsidR="00812D48">
        <w:rPr>
          <w:lang w:val="en-US"/>
        </w:rPr>
        <w:t xml:space="preserve"> is the UE PDSCH processing time in terms of number of symbols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812D48">
        <w:rPr>
          <w:lang w:val="en-US"/>
        </w:rPr>
        <w:t>)</w:t>
      </w:r>
    </w:p>
    <w:p w14:paraId="5284A56C" w14:textId="77777777" w:rsidR="00812D48" w:rsidRPr="003A515D" w:rsidRDefault="00DE1EB8" w:rsidP="00812D48">
      <w:pPr>
        <w:pStyle w:val="ListParagraph"/>
        <w:numPr>
          <w:ilvl w:val="0"/>
          <w:numId w:val="22"/>
        </w:numPr>
        <w:jc w:val="both"/>
        <w:rPr>
          <w:lang w:eastAsia="zh-CN"/>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GBproc</m:t>
            </m:r>
          </m:sub>
        </m:sSub>
      </m:oMath>
      <w:r w:rsidR="00812D48">
        <w:rPr>
          <w:lang w:val="en-US"/>
        </w:rPr>
        <w:t xml:space="preserve"> is the gNodeB processing time in terms of number of symbols and is assumed equal to 2.</w:t>
      </w:r>
    </w:p>
    <w:p w14:paraId="45CAF5A7" w14:textId="77777777" w:rsidR="00812D48" w:rsidRPr="003A515D" w:rsidRDefault="00DE1EB8" w:rsidP="00812D48">
      <w:pPr>
        <w:pStyle w:val="ListParagraph"/>
        <w:numPr>
          <w:ilvl w:val="0"/>
          <w:numId w:val="22"/>
        </w:numPr>
        <w:jc w:val="both"/>
        <w:rPr>
          <w:lang w:eastAsia="zh-CN"/>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w:r w:rsidR="00812D48">
        <w:rPr>
          <w:lang w:val="en-US"/>
        </w:rPr>
        <w:t xml:space="preserve"> is the maximum number of possible (re-)transmission</w:t>
      </w:r>
      <w:r w:rsidR="00464F36">
        <w:rPr>
          <w:lang w:val="en-US"/>
        </w:rPr>
        <w:t>s</w:t>
      </w:r>
      <w:r w:rsidR="00812D48">
        <w:rPr>
          <w:lang w:val="en-US"/>
        </w:rPr>
        <w:t xml:space="preserve"> satisfying the 1ms latency constraint.</w:t>
      </w:r>
    </w:p>
    <w:p w14:paraId="163EE435" w14:textId="77777777" w:rsidR="007B4F2C" w:rsidRDefault="007B4F2C" w:rsidP="00523CBB">
      <w:pPr>
        <w:jc w:val="both"/>
        <w:rPr>
          <w:lang w:eastAsia="zh-TW"/>
        </w:rPr>
      </w:pPr>
    </w:p>
    <w:p w14:paraId="05C5853F" w14:textId="77777777" w:rsidR="006C50E9" w:rsidRDefault="006C50E9" w:rsidP="00523CBB">
      <w:pPr>
        <w:jc w:val="both"/>
        <w:rPr>
          <w:lang w:eastAsia="zh-TW"/>
        </w:rPr>
      </w:pPr>
    </w:p>
    <w:p w14:paraId="05957A03" w14:textId="77777777" w:rsidR="006C50E9" w:rsidRDefault="006C50E9" w:rsidP="00523CBB">
      <w:pPr>
        <w:jc w:val="both"/>
        <w:rPr>
          <w:lang w:eastAsia="zh-TW"/>
        </w:rPr>
      </w:pPr>
    </w:p>
    <w:p w14:paraId="52767A70" w14:textId="77777777" w:rsidR="00464F36" w:rsidRDefault="00464F36" w:rsidP="00523CBB">
      <w:pPr>
        <w:jc w:val="both"/>
        <w:rPr>
          <w:lang w:eastAsia="zh-TW"/>
        </w:rPr>
      </w:pPr>
    </w:p>
    <w:p w14:paraId="422F82BD" w14:textId="77777777" w:rsidR="00FA6534" w:rsidRDefault="00FA6534" w:rsidP="00523CBB">
      <w:pPr>
        <w:jc w:val="both"/>
        <w:rPr>
          <w:lang w:eastAsia="zh-TW"/>
        </w:rPr>
      </w:pPr>
    </w:p>
    <w:p w14:paraId="2644011E" w14:textId="77777777" w:rsidR="006C50E9" w:rsidRDefault="006C50E9" w:rsidP="00523CBB">
      <w:pPr>
        <w:jc w:val="both"/>
        <w:rPr>
          <w:lang w:eastAsia="zh-TW"/>
        </w:rPr>
      </w:pPr>
    </w:p>
    <w:p w14:paraId="19EB9AFE" w14:textId="77777777" w:rsidR="007B4F2C" w:rsidRDefault="007B4F2C" w:rsidP="00523CBB">
      <w:pPr>
        <w:jc w:val="center"/>
        <w:rPr>
          <w:lang w:eastAsia="zh-TW"/>
        </w:rPr>
      </w:pPr>
      <w:r>
        <w:rPr>
          <w:rFonts w:hint="eastAsia"/>
          <w:lang w:eastAsia="zh-TW"/>
        </w:rPr>
        <w:lastRenderedPageBreak/>
        <w:t xml:space="preserve">Table </w:t>
      </w:r>
      <w:r w:rsidR="001D1E0F" w:rsidRPr="006C50E9">
        <w:fldChar w:fldCharType="begin"/>
      </w:r>
      <w:r w:rsidR="006C50E9" w:rsidRPr="006C50E9">
        <w:instrText xml:space="preserve"> SEQ Table \* ARABIC </w:instrText>
      </w:r>
      <w:r w:rsidR="001D1E0F" w:rsidRPr="006C50E9">
        <w:fldChar w:fldCharType="separate"/>
      </w:r>
      <w:r w:rsidR="004632D6">
        <w:rPr>
          <w:noProof/>
        </w:rPr>
        <w:t>1</w:t>
      </w:r>
      <w:r w:rsidR="001D1E0F" w:rsidRPr="006C50E9">
        <w:fldChar w:fldCharType="end"/>
      </w:r>
      <w:r>
        <w:rPr>
          <w:rFonts w:hint="eastAsia"/>
          <w:lang w:eastAsia="zh-TW"/>
        </w:rPr>
        <w:t>:</w:t>
      </w:r>
      <w:r w:rsidR="006C50E9">
        <w:rPr>
          <w:rFonts w:hint="eastAsia"/>
          <w:lang w:eastAsia="zh-TW"/>
        </w:rPr>
        <w:t xml:space="preserve"> </w:t>
      </w:r>
      <m:oMath>
        <m:sSub>
          <m:sSubPr>
            <m:ctrlPr>
              <w:rPr>
                <w:rFonts w:ascii="Cambria Math" w:eastAsiaTheme="minorEastAsia" w:hAnsi="Cambria Math"/>
                <w:i/>
                <w:iCs/>
                <w:lang w:eastAsia="zh-TW"/>
              </w:rPr>
            </m:ctrlPr>
          </m:sSubPr>
          <m:e>
            <m:r>
              <m:rPr>
                <m:sty m:val="p"/>
              </m:rPr>
              <w:rPr>
                <w:rFonts w:ascii="Cambria Math" w:eastAsiaTheme="minorEastAsia" w:hAnsi="Cambria Math"/>
                <w:lang w:eastAsia="zh-TW"/>
              </w:rPr>
              <m:t>N</m:t>
            </m:r>
          </m:e>
          <m:sub>
            <m:r>
              <m:rPr>
                <m:sty m:val="p"/>
              </m:rPr>
              <w:rPr>
                <w:rFonts w:ascii="Cambria Math" w:eastAsiaTheme="minorEastAsia" w:hAnsi="Cambria Math"/>
                <w:lang w:eastAsia="zh-TW"/>
              </w:rPr>
              <m:t>t</m:t>
            </m:r>
          </m:sub>
        </m:sSub>
      </m:oMath>
      <w:r w:rsidR="006C50E9" w:rsidRPr="003A515D">
        <w:rPr>
          <w:rFonts w:eastAsiaTheme="minorEastAsia"/>
          <w:i/>
          <w:iCs/>
          <w:lang w:eastAsia="zh-TW"/>
        </w:rPr>
        <w:t xml:space="preserve">  </w:t>
      </w:r>
      <w:r w:rsidR="006C50E9" w:rsidRPr="00523CBB">
        <w:rPr>
          <w:rFonts w:eastAsiaTheme="minorEastAsia"/>
          <w:iCs/>
          <w:lang w:eastAsia="zh-TW"/>
        </w:rPr>
        <w:t>for processing capability 1 w/o additional DMRS</w:t>
      </w:r>
      <w:r w:rsidR="006C50E9">
        <w:rPr>
          <w:rFonts w:eastAsiaTheme="minorEastAsia" w:hint="eastAsia"/>
          <w:iCs/>
          <w:lang w:eastAsia="zh-TW"/>
        </w:rPr>
        <w:t>.</w:t>
      </w:r>
    </w:p>
    <w:tbl>
      <w:tblPr>
        <w:tblStyle w:val="TableGrid"/>
        <w:tblW w:w="0" w:type="auto"/>
        <w:tblLook w:val="04A0" w:firstRow="1" w:lastRow="0" w:firstColumn="1" w:lastColumn="0" w:noHBand="0" w:noVBand="1"/>
      </w:tblPr>
      <w:tblGrid>
        <w:gridCol w:w="684"/>
        <w:gridCol w:w="557"/>
        <w:gridCol w:w="557"/>
        <w:gridCol w:w="558"/>
        <w:gridCol w:w="558"/>
        <w:gridCol w:w="557"/>
        <w:gridCol w:w="556"/>
        <w:gridCol w:w="556"/>
        <w:gridCol w:w="556"/>
        <w:gridCol w:w="556"/>
        <w:gridCol w:w="556"/>
        <w:gridCol w:w="556"/>
        <w:gridCol w:w="556"/>
        <w:gridCol w:w="567"/>
        <w:gridCol w:w="567"/>
        <w:gridCol w:w="567"/>
        <w:gridCol w:w="567"/>
      </w:tblGrid>
      <w:tr w:rsidR="007B4F2C" w14:paraId="50AF32E1" w14:textId="77777777" w:rsidTr="007B4F2C">
        <w:tc>
          <w:tcPr>
            <w:tcW w:w="686" w:type="dxa"/>
          </w:tcPr>
          <w:p w14:paraId="7EA5B37F" w14:textId="77777777" w:rsidR="007B4F2C" w:rsidRPr="00FB3747" w:rsidRDefault="007B4F2C" w:rsidP="00523CBB">
            <w:pPr>
              <w:spacing w:after="0"/>
              <w:jc w:val="center"/>
              <w:rPr>
                <w:rFonts w:eastAsia="Times New Roman"/>
                <w:b/>
                <w:bCs/>
                <w:color w:val="000000"/>
                <w:sz w:val="18"/>
                <w:lang w:val="en-US"/>
              </w:rPr>
            </w:pPr>
            <w:r w:rsidRPr="00FB3747">
              <w:rPr>
                <w:rFonts w:eastAsia="Times New Roman"/>
                <w:b/>
                <w:bCs/>
                <w:color w:val="000000"/>
                <w:sz w:val="18"/>
                <w:lang w:val="en-US"/>
              </w:rPr>
              <w:t>SCS</w:t>
            </w:r>
          </w:p>
          <w:p w14:paraId="35E41C4D" w14:textId="77777777" w:rsidR="007B4F2C" w:rsidRDefault="007B4F2C" w:rsidP="00523CBB">
            <w:pPr>
              <w:jc w:val="center"/>
              <w:rPr>
                <w:lang w:eastAsia="zh-TW"/>
              </w:rPr>
            </w:pPr>
            <w:r w:rsidRPr="00FB3747">
              <w:rPr>
                <w:rFonts w:eastAsia="Times New Roman"/>
                <w:b/>
                <w:bCs/>
                <w:color w:val="000000"/>
                <w:sz w:val="18"/>
                <w:lang w:val="en-US"/>
              </w:rPr>
              <w:t>(kHz)</w:t>
            </w:r>
          </w:p>
        </w:tc>
        <w:tc>
          <w:tcPr>
            <w:tcW w:w="573" w:type="dxa"/>
          </w:tcPr>
          <w:p w14:paraId="0B1E97E8" w14:textId="77777777" w:rsidR="007B4F2C" w:rsidRDefault="007B4F2C" w:rsidP="00523CBB">
            <w:pPr>
              <w:jc w:val="center"/>
              <w:rPr>
                <w:lang w:eastAsia="zh-TW"/>
              </w:rPr>
            </w:pPr>
            <w:r>
              <w:rPr>
                <w:rFonts w:hint="eastAsia"/>
                <w:lang w:eastAsia="zh-TW"/>
              </w:rPr>
              <w:t>15</w:t>
            </w:r>
          </w:p>
        </w:tc>
        <w:tc>
          <w:tcPr>
            <w:tcW w:w="573" w:type="dxa"/>
          </w:tcPr>
          <w:p w14:paraId="2FB66245" w14:textId="77777777" w:rsidR="007B4F2C" w:rsidRDefault="007B4F2C" w:rsidP="00523CBB">
            <w:pPr>
              <w:jc w:val="center"/>
              <w:rPr>
                <w:lang w:eastAsia="zh-TW"/>
              </w:rPr>
            </w:pPr>
            <w:r>
              <w:rPr>
                <w:rFonts w:hint="eastAsia"/>
                <w:lang w:eastAsia="zh-TW"/>
              </w:rPr>
              <w:t>15</w:t>
            </w:r>
          </w:p>
        </w:tc>
        <w:tc>
          <w:tcPr>
            <w:tcW w:w="574" w:type="dxa"/>
          </w:tcPr>
          <w:p w14:paraId="02E4B362" w14:textId="77777777" w:rsidR="007B4F2C" w:rsidRDefault="007B4F2C" w:rsidP="00523CBB">
            <w:pPr>
              <w:jc w:val="center"/>
              <w:rPr>
                <w:lang w:eastAsia="zh-TW"/>
              </w:rPr>
            </w:pPr>
            <w:r>
              <w:rPr>
                <w:rFonts w:hint="eastAsia"/>
                <w:lang w:eastAsia="zh-TW"/>
              </w:rPr>
              <w:t>15</w:t>
            </w:r>
          </w:p>
        </w:tc>
        <w:tc>
          <w:tcPr>
            <w:tcW w:w="574" w:type="dxa"/>
          </w:tcPr>
          <w:p w14:paraId="1AC26090" w14:textId="77777777" w:rsidR="007B4F2C" w:rsidRDefault="007B4F2C" w:rsidP="00523CBB">
            <w:pPr>
              <w:jc w:val="center"/>
              <w:rPr>
                <w:lang w:eastAsia="zh-TW"/>
              </w:rPr>
            </w:pPr>
            <w:r>
              <w:rPr>
                <w:rFonts w:hint="eastAsia"/>
                <w:lang w:eastAsia="zh-TW"/>
              </w:rPr>
              <w:t>15</w:t>
            </w:r>
          </w:p>
        </w:tc>
        <w:tc>
          <w:tcPr>
            <w:tcW w:w="574" w:type="dxa"/>
          </w:tcPr>
          <w:p w14:paraId="2DFF435E" w14:textId="77777777" w:rsidR="007B4F2C" w:rsidRDefault="007B4F2C" w:rsidP="00523CBB">
            <w:pPr>
              <w:jc w:val="center"/>
              <w:rPr>
                <w:lang w:eastAsia="zh-TW"/>
              </w:rPr>
            </w:pPr>
            <w:r>
              <w:rPr>
                <w:rFonts w:hint="eastAsia"/>
                <w:lang w:eastAsia="zh-TW"/>
              </w:rPr>
              <w:t>30</w:t>
            </w:r>
          </w:p>
        </w:tc>
        <w:tc>
          <w:tcPr>
            <w:tcW w:w="573" w:type="dxa"/>
          </w:tcPr>
          <w:p w14:paraId="34C82977" w14:textId="77777777" w:rsidR="007B4F2C" w:rsidRDefault="007B4F2C" w:rsidP="00523CBB">
            <w:pPr>
              <w:jc w:val="center"/>
              <w:rPr>
                <w:lang w:eastAsia="zh-TW"/>
              </w:rPr>
            </w:pPr>
            <w:r>
              <w:rPr>
                <w:rFonts w:hint="eastAsia"/>
                <w:lang w:eastAsia="zh-TW"/>
              </w:rPr>
              <w:t>30</w:t>
            </w:r>
          </w:p>
        </w:tc>
        <w:tc>
          <w:tcPr>
            <w:tcW w:w="573" w:type="dxa"/>
          </w:tcPr>
          <w:p w14:paraId="7DEB9C88" w14:textId="77777777" w:rsidR="007B4F2C" w:rsidRDefault="007B4F2C" w:rsidP="00523CBB">
            <w:pPr>
              <w:jc w:val="center"/>
              <w:rPr>
                <w:lang w:eastAsia="zh-TW"/>
              </w:rPr>
            </w:pPr>
            <w:r>
              <w:rPr>
                <w:rFonts w:hint="eastAsia"/>
                <w:lang w:eastAsia="zh-TW"/>
              </w:rPr>
              <w:t>30</w:t>
            </w:r>
          </w:p>
        </w:tc>
        <w:tc>
          <w:tcPr>
            <w:tcW w:w="573" w:type="dxa"/>
          </w:tcPr>
          <w:p w14:paraId="52E11999" w14:textId="77777777" w:rsidR="007B4F2C" w:rsidRDefault="007B4F2C" w:rsidP="00523CBB">
            <w:pPr>
              <w:jc w:val="center"/>
              <w:rPr>
                <w:lang w:eastAsia="zh-TW"/>
              </w:rPr>
            </w:pPr>
            <w:r>
              <w:rPr>
                <w:rFonts w:hint="eastAsia"/>
                <w:lang w:eastAsia="zh-TW"/>
              </w:rPr>
              <w:t>30</w:t>
            </w:r>
          </w:p>
        </w:tc>
        <w:tc>
          <w:tcPr>
            <w:tcW w:w="573" w:type="dxa"/>
          </w:tcPr>
          <w:p w14:paraId="209FD6BB" w14:textId="77777777" w:rsidR="007B4F2C" w:rsidRDefault="007B4F2C" w:rsidP="00523CBB">
            <w:pPr>
              <w:jc w:val="center"/>
              <w:rPr>
                <w:lang w:eastAsia="zh-TW"/>
              </w:rPr>
            </w:pPr>
            <w:r>
              <w:rPr>
                <w:rFonts w:hint="eastAsia"/>
                <w:lang w:eastAsia="zh-TW"/>
              </w:rPr>
              <w:t>60</w:t>
            </w:r>
          </w:p>
        </w:tc>
        <w:tc>
          <w:tcPr>
            <w:tcW w:w="573" w:type="dxa"/>
          </w:tcPr>
          <w:p w14:paraId="2EFD76BD" w14:textId="77777777" w:rsidR="007B4F2C" w:rsidRDefault="007B4F2C" w:rsidP="00523CBB">
            <w:pPr>
              <w:jc w:val="center"/>
              <w:rPr>
                <w:lang w:eastAsia="zh-TW"/>
              </w:rPr>
            </w:pPr>
            <w:r>
              <w:rPr>
                <w:rFonts w:hint="eastAsia"/>
                <w:lang w:eastAsia="zh-TW"/>
              </w:rPr>
              <w:t>60</w:t>
            </w:r>
          </w:p>
        </w:tc>
        <w:tc>
          <w:tcPr>
            <w:tcW w:w="573" w:type="dxa"/>
          </w:tcPr>
          <w:p w14:paraId="4CC0E9FB" w14:textId="77777777" w:rsidR="007B4F2C" w:rsidRDefault="007B4F2C" w:rsidP="00523CBB">
            <w:pPr>
              <w:jc w:val="center"/>
              <w:rPr>
                <w:lang w:eastAsia="zh-TW"/>
              </w:rPr>
            </w:pPr>
            <w:r>
              <w:rPr>
                <w:rFonts w:hint="eastAsia"/>
                <w:lang w:eastAsia="zh-TW"/>
              </w:rPr>
              <w:t>60</w:t>
            </w:r>
          </w:p>
        </w:tc>
        <w:tc>
          <w:tcPr>
            <w:tcW w:w="573" w:type="dxa"/>
          </w:tcPr>
          <w:p w14:paraId="1FDD1A4D" w14:textId="77777777" w:rsidR="007B4F2C" w:rsidRDefault="007B4F2C" w:rsidP="00523CBB">
            <w:pPr>
              <w:jc w:val="center"/>
              <w:rPr>
                <w:lang w:eastAsia="zh-TW"/>
              </w:rPr>
            </w:pPr>
            <w:r>
              <w:rPr>
                <w:rFonts w:hint="eastAsia"/>
                <w:lang w:eastAsia="zh-TW"/>
              </w:rPr>
              <w:t>60</w:t>
            </w:r>
          </w:p>
        </w:tc>
        <w:tc>
          <w:tcPr>
            <w:tcW w:w="573" w:type="dxa"/>
          </w:tcPr>
          <w:p w14:paraId="0046C6D5" w14:textId="77777777" w:rsidR="007B4F2C" w:rsidRDefault="007B4F2C" w:rsidP="00523CBB">
            <w:pPr>
              <w:jc w:val="center"/>
              <w:rPr>
                <w:lang w:eastAsia="zh-TW"/>
              </w:rPr>
            </w:pPr>
            <w:r>
              <w:rPr>
                <w:rFonts w:hint="eastAsia"/>
                <w:lang w:eastAsia="zh-TW"/>
              </w:rPr>
              <w:t>120</w:t>
            </w:r>
          </w:p>
        </w:tc>
        <w:tc>
          <w:tcPr>
            <w:tcW w:w="573" w:type="dxa"/>
          </w:tcPr>
          <w:p w14:paraId="3646781A" w14:textId="77777777" w:rsidR="007B4F2C" w:rsidRDefault="007B4F2C" w:rsidP="00523CBB">
            <w:pPr>
              <w:jc w:val="center"/>
              <w:rPr>
                <w:lang w:eastAsia="zh-TW"/>
              </w:rPr>
            </w:pPr>
            <w:r>
              <w:rPr>
                <w:rFonts w:hint="eastAsia"/>
                <w:lang w:eastAsia="zh-TW"/>
              </w:rPr>
              <w:t>120</w:t>
            </w:r>
          </w:p>
        </w:tc>
        <w:tc>
          <w:tcPr>
            <w:tcW w:w="573" w:type="dxa"/>
          </w:tcPr>
          <w:p w14:paraId="487A430E" w14:textId="77777777" w:rsidR="007B4F2C" w:rsidRDefault="007B4F2C" w:rsidP="00523CBB">
            <w:pPr>
              <w:jc w:val="center"/>
              <w:rPr>
                <w:lang w:eastAsia="zh-TW"/>
              </w:rPr>
            </w:pPr>
            <w:r>
              <w:rPr>
                <w:rFonts w:hint="eastAsia"/>
                <w:lang w:eastAsia="zh-TW"/>
              </w:rPr>
              <w:t>120</w:t>
            </w:r>
          </w:p>
        </w:tc>
        <w:tc>
          <w:tcPr>
            <w:tcW w:w="573" w:type="dxa"/>
          </w:tcPr>
          <w:p w14:paraId="156B4E80" w14:textId="77777777" w:rsidR="007B4F2C" w:rsidRDefault="007B4F2C" w:rsidP="00523CBB">
            <w:pPr>
              <w:jc w:val="center"/>
              <w:rPr>
                <w:lang w:eastAsia="zh-TW"/>
              </w:rPr>
            </w:pPr>
            <w:r>
              <w:rPr>
                <w:rFonts w:hint="eastAsia"/>
                <w:lang w:eastAsia="zh-TW"/>
              </w:rPr>
              <w:t>120</w:t>
            </w:r>
          </w:p>
        </w:tc>
      </w:tr>
      <w:tr w:rsidR="007B4F2C" w14:paraId="517BBF92" w14:textId="77777777" w:rsidTr="00523CBB">
        <w:tc>
          <w:tcPr>
            <w:tcW w:w="686" w:type="dxa"/>
            <w:vAlign w:val="bottom"/>
          </w:tcPr>
          <w:p w14:paraId="6C3FCC49" w14:textId="77777777" w:rsidR="007B4F2C" w:rsidRDefault="00DE1EB8" w:rsidP="00523CBB">
            <w:pPr>
              <w:jc w:val="center"/>
              <w:rPr>
                <w:lang w:eastAsia="zh-TW"/>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OS</m:t>
                    </m:r>
                  </m:sub>
                </m:sSub>
              </m:oMath>
            </m:oMathPara>
          </w:p>
        </w:tc>
        <w:tc>
          <w:tcPr>
            <w:tcW w:w="573" w:type="dxa"/>
          </w:tcPr>
          <w:p w14:paraId="668CF199" w14:textId="77777777" w:rsidR="007B4F2C" w:rsidRDefault="007B4F2C" w:rsidP="00523CBB">
            <w:pPr>
              <w:jc w:val="center"/>
              <w:rPr>
                <w:lang w:eastAsia="zh-TW"/>
              </w:rPr>
            </w:pPr>
            <w:r>
              <w:rPr>
                <w:rFonts w:hint="eastAsia"/>
                <w:lang w:eastAsia="zh-TW"/>
              </w:rPr>
              <w:t>2</w:t>
            </w:r>
          </w:p>
        </w:tc>
        <w:tc>
          <w:tcPr>
            <w:tcW w:w="573" w:type="dxa"/>
          </w:tcPr>
          <w:p w14:paraId="481D55C5" w14:textId="77777777" w:rsidR="007B4F2C" w:rsidRDefault="007B4F2C" w:rsidP="00523CBB">
            <w:pPr>
              <w:jc w:val="center"/>
              <w:rPr>
                <w:lang w:eastAsia="zh-TW"/>
              </w:rPr>
            </w:pPr>
            <w:r>
              <w:rPr>
                <w:rFonts w:hint="eastAsia"/>
                <w:lang w:eastAsia="zh-TW"/>
              </w:rPr>
              <w:t>4</w:t>
            </w:r>
          </w:p>
        </w:tc>
        <w:tc>
          <w:tcPr>
            <w:tcW w:w="574" w:type="dxa"/>
          </w:tcPr>
          <w:p w14:paraId="28704295" w14:textId="77777777" w:rsidR="007B4F2C" w:rsidRDefault="007B4F2C" w:rsidP="00523CBB">
            <w:pPr>
              <w:jc w:val="center"/>
              <w:rPr>
                <w:lang w:eastAsia="zh-TW"/>
              </w:rPr>
            </w:pPr>
            <w:r>
              <w:rPr>
                <w:rFonts w:hint="eastAsia"/>
                <w:lang w:eastAsia="zh-TW"/>
              </w:rPr>
              <w:t>7</w:t>
            </w:r>
          </w:p>
        </w:tc>
        <w:tc>
          <w:tcPr>
            <w:tcW w:w="574" w:type="dxa"/>
          </w:tcPr>
          <w:p w14:paraId="75B703B3" w14:textId="77777777" w:rsidR="007B4F2C" w:rsidRDefault="007B4F2C" w:rsidP="00523CBB">
            <w:pPr>
              <w:jc w:val="center"/>
              <w:rPr>
                <w:lang w:eastAsia="zh-TW"/>
              </w:rPr>
            </w:pPr>
            <w:r>
              <w:rPr>
                <w:rFonts w:hint="eastAsia"/>
                <w:lang w:eastAsia="zh-TW"/>
              </w:rPr>
              <w:t>14</w:t>
            </w:r>
          </w:p>
        </w:tc>
        <w:tc>
          <w:tcPr>
            <w:tcW w:w="574" w:type="dxa"/>
          </w:tcPr>
          <w:p w14:paraId="0915E55D" w14:textId="77777777" w:rsidR="007B4F2C" w:rsidRDefault="007B4F2C" w:rsidP="00523CBB">
            <w:pPr>
              <w:jc w:val="center"/>
              <w:rPr>
                <w:lang w:eastAsia="zh-TW"/>
              </w:rPr>
            </w:pPr>
            <w:r>
              <w:rPr>
                <w:rFonts w:hint="eastAsia"/>
                <w:lang w:eastAsia="zh-TW"/>
              </w:rPr>
              <w:t>2</w:t>
            </w:r>
          </w:p>
        </w:tc>
        <w:tc>
          <w:tcPr>
            <w:tcW w:w="573" w:type="dxa"/>
          </w:tcPr>
          <w:p w14:paraId="280CD3AA" w14:textId="77777777" w:rsidR="007B4F2C" w:rsidRDefault="007B4F2C" w:rsidP="00523CBB">
            <w:pPr>
              <w:jc w:val="center"/>
              <w:rPr>
                <w:lang w:eastAsia="zh-TW"/>
              </w:rPr>
            </w:pPr>
            <w:r>
              <w:rPr>
                <w:rFonts w:hint="eastAsia"/>
                <w:lang w:eastAsia="zh-TW"/>
              </w:rPr>
              <w:t>4</w:t>
            </w:r>
          </w:p>
        </w:tc>
        <w:tc>
          <w:tcPr>
            <w:tcW w:w="573" w:type="dxa"/>
          </w:tcPr>
          <w:p w14:paraId="0F20E10D" w14:textId="77777777" w:rsidR="007B4F2C" w:rsidRDefault="007B4F2C" w:rsidP="00523CBB">
            <w:pPr>
              <w:jc w:val="center"/>
              <w:rPr>
                <w:lang w:eastAsia="zh-TW"/>
              </w:rPr>
            </w:pPr>
            <w:r>
              <w:rPr>
                <w:rFonts w:hint="eastAsia"/>
                <w:lang w:eastAsia="zh-TW"/>
              </w:rPr>
              <w:t>7</w:t>
            </w:r>
          </w:p>
        </w:tc>
        <w:tc>
          <w:tcPr>
            <w:tcW w:w="573" w:type="dxa"/>
          </w:tcPr>
          <w:p w14:paraId="7B665D5A" w14:textId="77777777" w:rsidR="007B4F2C" w:rsidRDefault="007B4F2C" w:rsidP="00523CBB">
            <w:pPr>
              <w:jc w:val="center"/>
              <w:rPr>
                <w:lang w:eastAsia="zh-TW"/>
              </w:rPr>
            </w:pPr>
            <w:r>
              <w:rPr>
                <w:rFonts w:hint="eastAsia"/>
                <w:lang w:eastAsia="zh-TW"/>
              </w:rPr>
              <w:t>14</w:t>
            </w:r>
          </w:p>
        </w:tc>
        <w:tc>
          <w:tcPr>
            <w:tcW w:w="573" w:type="dxa"/>
          </w:tcPr>
          <w:p w14:paraId="2118374A" w14:textId="77777777" w:rsidR="007B4F2C" w:rsidRDefault="007B4F2C" w:rsidP="00523CBB">
            <w:pPr>
              <w:jc w:val="center"/>
              <w:rPr>
                <w:lang w:eastAsia="zh-TW"/>
              </w:rPr>
            </w:pPr>
            <w:r>
              <w:rPr>
                <w:rFonts w:hint="eastAsia"/>
                <w:lang w:eastAsia="zh-TW"/>
              </w:rPr>
              <w:t>2</w:t>
            </w:r>
          </w:p>
        </w:tc>
        <w:tc>
          <w:tcPr>
            <w:tcW w:w="573" w:type="dxa"/>
          </w:tcPr>
          <w:p w14:paraId="390DD372" w14:textId="77777777" w:rsidR="007B4F2C" w:rsidRDefault="007B4F2C" w:rsidP="00523CBB">
            <w:pPr>
              <w:jc w:val="center"/>
              <w:rPr>
                <w:lang w:eastAsia="zh-TW"/>
              </w:rPr>
            </w:pPr>
            <w:r>
              <w:rPr>
                <w:rFonts w:hint="eastAsia"/>
                <w:lang w:eastAsia="zh-TW"/>
              </w:rPr>
              <w:t>4</w:t>
            </w:r>
          </w:p>
        </w:tc>
        <w:tc>
          <w:tcPr>
            <w:tcW w:w="573" w:type="dxa"/>
          </w:tcPr>
          <w:p w14:paraId="627593C7" w14:textId="77777777" w:rsidR="007B4F2C" w:rsidRDefault="007B4F2C" w:rsidP="00523CBB">
            <w:pPr>
              <w:jc w:val="center"/>
              <w:rPr>
                <w:lang w:eastAsia="zh-TW"/>
              </w:rPr>
            </w:pPr>
            <w:r>
              <w:rPr>
                <w:rFonts w:hint="eastAsia"/>
                <w:lang w:eastAsia="zh-TW"/>
              </w:rPr>
              <w:t>7</w:t>
            </w:r>
          </w:p>
        </w:tc>
        <w:tc>
          <w:tcPr>
            <w:tcW w:w="573" w:type="dxa"/>
          </w:tcPr>
          <w:p w14:paraId="53B3318D" w14:textId="77777777" w:rsidR="007B4F2C" w:rsidRDefault="007B4F2C" w:rsidP="00523CBB">
            <w:pPr>
              <w:jc w:val="center"/>
              <w:rPr>
                <w:lang w:eastAsia="zh-TW"/>
              </w:rPr>
            </w:pPr>
            <w:r>
              <w:rPr>
                <w:rFonts w:hint="eastAsia"/>
                <w:lang w:eastAsia="zh-TW"/>
              </w:rPr>
              <w:t>14</w:t>
            </w:r>
          </w:p>
        </w:tc>
        <w:tc>
          <w:tcPr>
            <w:tcW w:w="573" w:type="dxa"/>
          </w:tcPr>
          <w:p w14:paraId="1C80DC85" w14:textId="77777777" w:rsidR="007B4F2C" w:rsidRDefault="007B4F2C" w:rsidP="00523CBB">
            <w:pPr>
              <w:jc w:val="center"/>
              <w:rPr>
                <w:lang w:eastAsia="zh-TW"/>
              </w:rPr>
            </w:pPr>
            <w:r>
              <w:rPr>
                <w:rFonts w:hint="eastAsia"/>
                <w:lang w:eastAsia="zh-TW"/>
              </w:rPr>
              <w:t>2</w:t>
            </w:r>
          </w:p>
        </w:tc>
        <w:tc>
          <w:tcPr>
            <w:tcW w:w="573" w:type="dxa"/>
          </w:tcPr>
          <w:p w14:paraId="16989C2E" w14:textId="77777777" w:rsidR="007B4F2C" w:rsidRDefault="007B4F2C" w:rsidP="00523CBB">
            <w:pPr>
              <w:jc w:val="center"/>
              <w:rPr>
                <w:lang w:eastAsia="zh-TW"/>
              </w:rPr>
            </w:pPr>
            <w:r>
              <w:rPr>
                <w:rFonts w:hint="eastAsia"/>
                <w:lang w:eastAsia="zh-TW"/>
              </w:rPr>
              <w:t>4</w:t>
            </w:r>
          </w:p>
        </w:tc>
        <w:tc>
          <w:tcPr>
            <w:tcW w:w="573" w:type="dxa"/>
          </w:tcPr>
          <w:p w14:paraId="77AC5D96" w14:textId="77777777" w:rsidR="007B4F2C" w:rsidRDefault="007B4F2C" w:rsidP="00523CBB">
            <w:pPr>
              <w:jc w:val="center"/>
              <w:rPr>
                <w:lang w:eastAsia="zh-TW"/>
              </w:rPr>
            </w:pPr>
            <w:r>
              <w:rPr>
                <w:rFonts w:hint="eastAsia"/>
                <w:lang w:eastAsia="zh-TW"/>
              </w:rPr>
              <w:t>7</w:t>
            </w:r>
          </w:p>
        </w:tc>
        <w:tc>
          <w:tcPr>
            <w:tcW w:w="573" w:type="dxa"/>
          </w:tcPr>
          <w:p w14:paraId="2A8F2B45" w14:textId="77777777" w:rsidR="007B4F2C" w:rsidRDefault="007B4F2C" w:rsidP="00523CBB">
            <w:pPr>
              <w:jc w:val="center"/>
              <w:rPr>
                <w:lang w:eastAsia="zh-TW"/>
              </w:rPr>
            </w:pPr>
            <w:r>
              <w:rPr>
                <w:rFonts w:hint="eastAsia"/>
                <w:lang w:eastAsia="zh-TW"/>
              </w:rPr>
              <w:t>14</w:t>
            </w:r>
          </w:p>
        </w:tc>
      </w:tr>
      <w:tr w:rsidR="007B4F2C" w14:paraId="03B58845" w14:textId="77777777" w:rsidTr="00523CBB">
        <w:tc>
          <w:tcPr>
            <w:tcW w:w="686" w:type="dxa"/>
            <w:vAlign w:val="bottom"/>
          </w:tcPr>
          <w:p w14:paraId="13712526" w14:textId="77777777" w:rsidR="007B4F2C" w:rsidRDefault="00DE1EB8" w:rsidP="00523CBB">
            <w:pPr>
              <w:jc w:val="center"/>
              <w:rPr>
                <w:lang w:eastAsia="zh-TW"/>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m:oMathPara>
          </w:p>
        </w:tc>
        <w:tc>
          <w:tcPr>
            <w:tcW w:w="573" w:type="dxa"/>
            <w:shd w:val="clear" w:color="auto" w:fill="FFFF00"/>
          </w:tcPr>
          <w:p w14:paraId="76AAE5DD" w14:textId="77777777" w:rsidR="007B4F2C" w:rsidRDefault="007B4F2C" w:rsidP="00523CBB">
            <w:pPr>
              <w:jc w:val="center"/>
              <w:rPr>
                <w:lang w:eastAsia="zh-TW"/>
              </w:rPr>
            </w:pPr>
            <w:r>
              <w:rPr>
                <w:rFonts w:hint="eastAsia"/>
                <w:lang w:eastAsia="zh-TW"/>
              </w:rPr>
              <w:t>1</w:t>
            </w:r>
          </w:p>
        </w:tc>
        <w:tc>
          <w:tcPr>
            <w:tcW w:w="573" w:type="dxa"/>
            <w:shd w:val="clear" w:color="auto" w:fill="FFFF00"/>
          </w:tcPr>
          <w:p w14:paraId="15413EEE" w14:textId="77777777" w:rsidR="007B4F2C" w:rsidRDefault="007B4F2C" w:rsidP="00523CBB">
            <w:pPr>
              <w:jc w:val="center"/>
              <w:rPr>
                <w:lang w:eastAsia="zh-TW"/>
              </w:rPr>
            </w:pPr>
            <w:r>
              <w:rPr>
                <w:rFonts w:hint="eastAsia"/>
                <w:lang w:eastAsia="zh-TW"/>
              </w:rPr>
              <w:t>1</w:t>
            </w:r>
          </w:p>
        </w:tc>
        <w:tc>
          <w:tcPr>
            <w:tcW w:w="574" w:type="dxa"/>
          </w:tcPr>
          <w:p w14:paraId="0317FCD1" w14:textId="77777777" w:rsidR="007B4F2C" w:rsidRDefault="007B4F2C" w:rsidP="00523CBB">
            <w:pPr>
              <w:jc w:val="center"/>
              <w:rPr>
                <w:lang w:eastAsia="zh-TW"/>
              </w:rPr>
            </w:pPr>
            <w:r>
              <w:rPr>
                <w:rFonts w:hint="eastAsia"/>
                <w:lang w:eastAsia="zh-TW"/>
              </w:rPr>
              <w:t>0</w:t>
            </w:r>
          </w:p>
        </w:tc>
        <w:tc>
          <w:tcPr>
            <w:tcW w:w="574" w:type="dxa"/>
          </w:tcPr>
          <w:p w14:paraId="4A4A94EC" w14:textId="77777777" w:rsidR="007B4F2C" w:rsidRDefault="007B4F2C" w:rsidP="00523CBB">
            <w:pPr>
              <w:jc w:val="center"/>
              <w:rPr>
                <w:lang w:eastAsia="zh-TW"/>
              </w:rPr>
            </w:pPr>
            <w:r>
              <w:rPr>
                <w:rFonts w:hint="eastAsia"/>
                <w:lang w:eastAsia="zh-TW"/>
              </w:rPr>
              <w:t>0</w:t>
            </w:r>
          </w:p>
        </w:tc>
        <w:tc>
          <w:tcPr>
            <w:tcW w:w="574" w:type="dxa"/>
            <w:shd w:val="clear" w:color="auto" w:fill="FFFF00"/>
          </w:tcPr>
          <w:p w14:paraId="2A400804" w14:textId="77777777" w:rsidR="007B4F2C" w:rsidRDefault="007B4F2C" w:rsidP="00523CBB">
            <w:pPr>
              <w:jc w:val="center"/>
              <w:rPr>
                <w:lang w:eastAsia="zh-TW"/>
              </w:rPr>
            </w:pPr>
            <w:r>
              <w:rPr>
                <w:rFonts w:hint="eastAsia"/>
                <w:lang w:eastAsia="zh-TW"/>
              </w:rPr>
              <w:t>1</w:t>
            </w:r>
          </w:p>
        </w:tc>
        <w:tc>
          <w:tcPr>
            <w:tcW w:w="573" w:type="dxa"/>
            <w:shd w:val="clear" w:color="auto" w:fill="FFFF00"/>
          </w:tcPr>
          <w:p w14:paraId="7580499B" w14:textId="77777777" w:rsidR="007B4F2C" w:rsidRDefault="007B4F2C" w:rsidP="00523CBB">
            <w:pPr>
              <w:jc w:val="center"/>
              <w:rPr>
                <w:lang w:eastAsia="zh-TW"/>
              </w:rPr>
            </w:pPr>
            <w:r>
              <w:rPr>
                <w:rFonts w:hint="eastAsia"/>
                <w:lang w:eastAsia="zh-TW"/>
              </w:rPr>
              <w:t>1</w:t>
            </w:r>
          </w:p>
        </w:tc>
        <w:tc>
          <w:tcPr>
            <w:tcW w:w="573" w:type="dxa"/>
            <w:shd w:val="clear" w:color="auto" w:fill="FFFF00"/>
          </w:tcPr>
          <w:p w14:paraId="5594BC70" w14:textId="77777777" w:rsidR="007B4F2C" w:rsidRDefault="007B4F2C" w:rsidP="00523CBB">
            <w:pPr>
              <w:jc w:val="center"/>
              <w:rPr>
                <w:lang w:eastAsia="zh-TW"/>
              </w:rPr>
            </w:pPr>
            <w:r>
              <w:rPr>
                <w:rFonts w:hint="eastAsia"/>
                <w:lang w:eastAsia="zh-TW"/>
              </w:rPr>
              <w:t>1</w:t>
            </w:r>
          </w:p>
        </w:tc>
        <w:tc>
          <w:tcPr>
            <w:tcW w:w="573" w:type="dxa"/>
          </w:tcPr>
          <w:p w14:paraId="460DFBB7" w14:textId="77777777" w:rsidR="007B4F2C" w:rsidRDefault="007B4F2C" w:rsidP="00523CBB">
            <w:pPr>
              <w:jc w:val="center"/>
              <w:rPr>
                <w:lang w:eastAsia="zh-TW"/>
              </w:rPr>
            </w:pPr>
            <w:r>
              <w:rPr>
                <w:rFonts w:hint="eastAsia"/>
                <w:lang w:eastAsia="zh-TW"/>
              </w:rPr>
              <w:t>2</w:t>
            </w:r>
          </w:p>
        </w:tc>
        <w:tc>
          <w:tcPr>
            <w:tcW w:w="573" w:type="dxa"/>
          </w:tcPr>
          <w:p w14:paraId="217E6BF5" w14:textId="77777777" w:rsidR="007B4F2C" w:rsidRDefault="007B4F2C" w:rsidP="00523CBB">
            <w:pPr>
              <w:jc w:val="center"/>
              <w:rPr>
                <w:lang w:eastAsia="zh-TW"/>
              </w:rPr>
            </w:pPr>
            <w:r>
              <w:rPr>
                <w:rFonts w:hint="eastAsia"/>
                <w:lang w:eastAsia="zh-TW"/>
              </w:rPr>
              <w:t>2</w:t>
            </w:r>
          </w:p>
        </w:tc>
        <w:tc>
          <w:tcPr>
            <w:tcW w:w="573" w:type="dxa"/>
          </w:tcPr>
          <w:p w14:paraId="0A004CA1" w14:textId="77777777" w:rsidR="007B4F2C" w:rsidRDefault="007B4F2C" w:rsidP="00523CBB">
            <w:pPr>
              <w:jc w:val="center"/>
              <w:rPr>
                <w:lang w:eastAsia="zh-TW"/>
              </w:rPr>
            </w:pPr>
            <w:r>
              <w:rPr>
                <w:rFonts w:hint="eastAsia"/>
                <w:lang w:eastAsia="zh-TW"/>
              </w:rPr>
              <w:t>2</w:t>
            </w:r>
          </w:p>
        </w:tc>
        <w:tc>
          <w:tcPr>
            <w:tcW w:w="573" w:type="dxa"/>
          </w:tcPr>
          <w:p w14:paraId="48887FEC" w14:textId="77777777" w:rsidR="007B4F2C" w:rsidRDefault="007B4F2C" w:rsidP="00523CBB">
            <w:pPr>
              <w:jc w:val="center"/>
              <w:rPr>
                <w:lang w:eastAsia="zh-TW"/>
              </w:rPr>
            </w:pPr>
            <w:r>
              <w:rPr>
                <w:rFonts w:hint="eastAsia"/>
                <w:lang w:eastAsia="zh-TW"/>
              </w:rPr>
              <w:t>2</w:t>
            </w:r>
          </w:p>
        </w:tc>
        <w:tc>
          <w:tcPr>
            <w:tcW w:w="573" w:type="dxa"/>
            <w:shd w:val="clear" w:color="auto" w:fill="FFFF00"/>
          </w:tcPr>
          <w:p w14:paraId="37A06CDB" w14:textId="77777777" w:rsidR="007B4F2C" w:rsidRDefault="007B4F2C" w:rsidP="00523CBB">
            <w:pPr>
              <w:jc w:val="center"/>
              <w:rPr>
                <w:lang w:eastAsia="zh-TW"/>
              </w:rPr>
            </w:pPr>
            <w:r>
              <w:rPr>
                <w:rFonts w:hint="eastAsia"/>
                <w:lang w:eastAsia="zh-TW"/>
              </w:rPr>
              <w:t>1</w:t>
            </w:r>
          </w:p>
        </w:tc>
        <w:tc>
          <w:tcPr>
            <w:tcW w:w="573" w:type="dxa"/>
          </w:tcPr>
          <w:p w14:paraId="207CEB85" w14:textId="77777777" w:rsidR="007B4F2C" w:rsidRDefault="007B4F2C" w:rsidP="00523CBB">
            <w:pPr>
              <w:jc w:val="center"/>
              <w:rPr>
                <w:lang w:eastAsia="zh-TW"/>
              </w:rPr>
            </w:pPr>
            <w:r>
              <w:rPr>
                <w:rFonts w:hint="eastAsia"/>
                <w:lang w:eastAsia="zh-TW"/>
              </w:rPr>
              <w:t>5</w:t>
            </w:r>
          </w:p>
        </w:tc>
        <w:tc>
          <w:tcPr>
            <w:tcW w:w="573" w:type="dxa"/>
          </w:tcPr>
          <w:p w14:paraId="73641E9C" w14:textId="77777777" w:rsidR="007B4F2C" w:rsidRDefault="007B4F2C" w:rsidP="00523CBB">
            <w:pPr>
              <w:jc w:val="center"/>
              <w:rPr>
                <w:lang w:eastAsia="zh-TW"/>
              </w:rPr>
            </w:pPr>
            <w:r>
              <w:rPr>
                <w:rFonts w:hint="eastAsia"/>
                <w:lang w:eastAsia="zh-TW"/>
              </w:rPr>
              <w:t>4</w:t>
            </w:r>
          </w:p>
        </w:tc>
        <w:tc>
          <w:tcPr>
            <w:tcW w:w="573" w:type="dxa"/>
          </w:tcPr>
          <w:p w14:paraId="62F749F2" w14:textId="77777777" w:rsidR="007B4F2C" w:rsidRDefault="007B4F2C" w:rsidP="00523CBB">
            <w:pPr>
              <w:jc w:val="center"/>
              <w:rPr>
                <w:lang w:eastAsia="zh-TW"/>
              </w:rPr>
            </w:pPr>
            <w:r>
              <w:rPr>
                <w:rFonts w:hint="eastAsia"/>
                <w:lang w:eastAsia="zh-TW"/>
              </w:rPr>
              <w:t>4</w:t>
            </w:r>
          </w:p>
        </w:tc>
        <w:tc>
          <w:tcPr>
            <w:tcW w:w="573" w:type="dxa"/>
          </w:tcPr>
          <w:p w14:paraId="43DCABBF" w14:textId="77777777" w:rsidR="007B4F2C" w:rsidRDefault="007B4F2C" w:rsidP="00523CBB">
            <w:pPr>
              <w:jc w:val="center"/>
              <w:rPr>
                <w:lang w:eastAsia="zh-TW"/>
              </w:rPr>
            </w:pPr>
            <w:r>
              <w:rPr>
                <w:rFonts w:hint="eastAsia"/>
                <w:lang w:eastAsia="zh-TW"/>
              </w:rPr>
              <w:t>3</w:t>
            </w:r>
          </w:p>
        </w:tc>
      </w:tr>
    </w:tbl>
    <w:p w14:paraId="66397649" w14:textId="77777777" w:rsidR="007B4F2C" w:rsidRDefault="007B4F2C" w:rsidP="00523CBB">
      <w:pPr>
        <w:jc w:val="both"/>
        <w:rPr>
          <w:lang w:eastAsia="zh-TW"/>
        </w:rPr>
      </w:pPr>
    </w:p>
    <w:p w14:paraId="457BC9B4" w14:textId="77777777" w:rsidR="007B4F2C" w:rsidRDefault="007B4F2C" w:rsidP="00523CBB">
      <w:pPr>
        <w:jc w:val="center"/>
        <w:rPr>
          <w:lang w:eastAsia="zh-TW"/>
        </w:rPr>
      </w:pPr>
      <w:r>
        <w:rPr>
          <w:rFonts w:hint="eastAsia"/>
          <w:lang w:eastAsia="zh-TW"/>
        </w:rPr>
        <w:t xml:space="preserve">Table </w:t>
      </w:r>
      <w:r w:rsidR="001D1E0F" w:rsidRPr="006C50E9">
        <w:fldChar w:fldCharType="begin"/>
      </w:r>
      <w:r w:rsidR="006C50E9" w:rsidRPr="006C50E9">
        <w:instrText xml:space="preserve"> SEQ Table \* ARABIC </w:instrText>
      </w:r>
      <w:r w:rsidR="001D1E0F" w:rsidRPr="006C50E9">
        <w:fldChar w:fldCharType="separate"/>
      </w:r>
      <w:r w:rsidR="004632D6">
        <w:rPr>
          <w:noProof/>
        </w:rPr>
        <w:t>2</w:t>
      </w:r>
      <w:r w:rsidR="001D1E0F" w:rsidRPr="006C50E9">
        <w:fldChar w:fldCharType="end"/>
      </w:r>
      <w:r>
        <w:rPr>
          <w:rFonts w:hint="eastAsia"/>
          <w:lang w:eastAsia="zh-TW"/>
        </w:rPr>
        <w:t>:</w:t>
      </w:r>
      <w:r w:rsidR="006C50E9">
        <w:rPr>
          <w:rFonts w:hint="eastAsia"/>
          <w:lang w:eastAsia="zh-TW"/>
        </w:rPr>
        <w:t xml:space="preserve"> </w:t>
      </w:r>
      <m:oMath>
        <m:sSub>
          <m:sSubPr>
            <m:ctrlPr>
              <w:rPr>
                <w:rFonts w:ascii="Cambria Math" w:eastAsiaTheme="minorEastAsia" w:hAnsi="Cambria Math"/>
                <w:i/>
                <w:iCs/>
                <w:lang w:eastAsia="zh-TW"/>
              </w:rPr>
            </m:ctrlPr>
          </m:sSubPr>
          <m:e>
            <m:r>
              <m:rPr>
                <m:sty m:val="p"/>
              </m:rPr>
              <w:rPr>
                <w:rFonts w:ascii="Cambria Math" w:eastAsiaTheme="minorEastAsia" w:hAnsi="Cambria Math"/>
                <w:lang w:eastAsia="zh-TW"/>
              </w:rPr>
              <m:t>N</m:t>
            </m:r>
          </m:e>
          <m:sub>
            <m:r>
              <m:rPr>
                <m:sty m:val="p"/>
              </m:rPr>
              <w:rPr>
                <w:rFonts w:ascii="Cambria Math" w:eastAsiaTheme="minorEastAsia" w:hAnsi="Cambria Math"/>
                <w:lang w:eastAsia="zh-TW"/>
              </w:rPr>
              <m:t>t</m:t>
            </m:r>
          </m:sub>
        </m:sSub>
      </m:oMath>
      <w:r w:rsidR="006C50E9" w:rsidRPr="003A515D">
        <w:rPr>
          <w:rFonts w:eastAsiaTheme="minorEastAsia"/>
          <w:i/>
          <w:iCs/>
          <w:lang w:eastAsia="zh-TW"/>
        </w:rPr>
        <w:t xml:space="preserve">  </w:t>
      </w:r>
      <w:r w:rsidR="006C50E9" w:rsidRPr="00523CBB">
        <w:rPr>
          <w:rFonts w:eastAsiaTheme="minorEastAsia"/>
          <w:iCs/>
          <w:lang w:eastAsia="zh-TW"/>
        </w:rPr>
        <w:t>for processing capability</w:t>
      </w:r>
      <w:r w:rsidR="006C50E9">
        <w:rPr>
          <w:rFonts w:eastAsiaTheme="minorEastAsia" w:hint="eastAsia"/>
          <w:iCs/>
          <w:lang w:eastAsia="zh-TW"/>
        </w:rPr>
        <w:t xml:space="preserve"> </w:t>
      </w:r>
      <w:r w:rsidR="006C50E9" w:rsidRPr="00523CBB">
        <w:rPr>
          <w:rFonts w:eastAsiaTheme="minorEastAsia"/>
          <w:iCs/>
          <w:lang w:eastAsia="zh-TW"/>
        </w:rPr>
        <w:t>1 w</w:t>
      </w:r>
      <w:r w:rsidR="006C50E9">
        <w:rPr>
          <w:rFonts w:eastAsiaTheme="minorEastAsia" w:hint="eastAsia"/>
          <w:iCs/>
          <w:lang w:eastAsia="zh-TW"/>
        </w:rPr>
        <w:t>ith</w:t>
      </w:r>
      <w:r w:rsidR="006C50E9" w:rsidRPr="00523CBB">
        <w:rPr>
          <w:rFonts w:eastAsiaTheme="minorEastAsia"/>
          <w:iCs/>
          <w:lang w:eastAsia="zh-TW"/>
        </w:rPr>
        <w:t xml:space="preserve"> additional DMRS</w:t>
      </w:r>
      <w:r w:rsidR="006C50E9">
        <w:rPr>
          <w:rFonts w:eastAsiaTheme="minorEastAsia" w:hint="eastAsia"/>
          <w:iCs/>
          <w:lang w:eastAsia="zh-TW"/>
        </w:rPr>
        <w:t>.</w:t>
      </w:r>
    </w:p>
    <w:tbl>
      <w:tblPr>
        <w:tblStyle w:val="TableGrid"/>
        <w:tblW w:w="0" w:type="auto"/>
        <w:tblLook w:val="04A0" w:firstRow="1" w:lastRow="0" w:firstColumn="1" w:lastColumn="0" w:noHBand="0" w:noVBand="1"/>
      </w:tblPr>
      <w:tblGrid>
        <w:gridCol w:w="684"/>
        <w:gridCol w:w="557"/>
        <w:gridCol w:w="557"/>
        <w:gridCol w:w="558"/>
        <w:gridCol w:w="558"/>
        <w:gridCol w:w="557"/>
        <w:gridCol w:w="556"/>
        <w:gridCol w:w="556"/>
        <w:gridCol w:w="556"/>
        <w:gridCol w:w="556"/>
        <w:gridCol w:w="556"/>
        <w:gridCol w:w="556"/>
        <w:gridCol w:w="556"/>
        <w:gridCol w:w="567"/>
        <w:gridCol w:w="567"/>
        <w:gridCol w:w="567"/>
        <w:gridCol w:w="567"/>
      </w:tblGrid>
      <w:tr w:rsidR="007B4F2C" w14:paraId="2A99F5AE" w14:textId="77777777" w:rsidTr="00360CFE">
        <w:tc>
          <w:tcPr>
            <w:tcW w:w="686" w:type="dxa"/>
          </w:tcPr>
          <w:p w14:paraId="38F5C98B" w14:textId="77777777" w:rsidR="007B4F2C" w:rsidRPr="00FB3747" w:rsidRDefault="007B4F2C" w:rsidP="00360CFE">
            <w:pPr>
              <w:spacing w:after="0"/>
              <w:jc w:val="center"/>
              <w:rPr>
                <w:rFonts w:eastAsia="Times New Roman"/>
                <w:b/>
                <w:bCs/>
                <w:color w:val="000000"/>
                <w:sz w:val="18"/>
                <w:szCs w:val="22"/>
                <w:lang w:val="en-US"/>
              </w:rPr>
            </w:pPr>
            <w:r w:rsidRPr="00FB3747">
              <w:rPr>
                <w:rFonts w:eastAsia="Times New Roman"/>
                <w:b/>
                <w:bCs/>
                <w:color w:val="000000"/>
                <w:sz w:val="18"/>
                <w:szCs w:val="22"/>
                <w:lang w:val="en-US"/>
              </w:rPr>
              <w:t>SCS</w:t>
            </w:r>
          </w:p>
          <w:p w14:paraId="4841BA74" w14:textId="77777777" w:rsidR="007B4F2C" w:rsidRDefault="007B4F2C" w:rsidP="00360CFE">
            <w:pPr>
              <w:jc w:val="center"/>
              <w:rPr>
                <w:lang w:eastAsia="zh-TW"/>
              </w:rPr>
            </w:pPr>
            <w:r w:rsidRPr="00FB3747">
              <w:rPr>
                <w:rFonts w:eastAsia="Times New Roman"/>
                <w:b/>
                <w:bCs/>
                <w:color w:val="000000"/>
                <w:sz w:val="18"/>
                <w:szCs w:val="22"/>
                <w:lang w:val="en-US"/>
              </w:rPr>
              <w:t>(kHz)</w:t>
            </w:r>
          </w:p>
        </w:tc>
        <w:tc>
          <w:tcPr>
            <w:tcW w:w="573" w:type="dxa"/>
          </w:tcPr>
          <w:p w14:paraId="1C9ACFA1" w14:textId="77777777" w:rsidR="007B4F2C" w:rsidRDefault="007B4F2C" w:rsidP="00360CFE">
            <w:pPr>
              <w:jc w:val="center"/>
              <w:rPr>
                <w:lang w:eastAsia="zh-TW"/>
              </w:rPr>
            </w:pPr>
            <w:r>
              <w:rPr>
                <w:rFonts w:hint="eastAsia"/>
                <w:lang w:eastAsia="zh-TW"/>
              </w:rPr>
              <w:t>15</w:t>
            </w:r>
          </w:p>
        </w:tc>
        <w:tc>
          <w:tcPr>
            <w:tcW w:w="573" w:type="dxa"/>
          </w:tcPr>
          <w:p w14:paraId="7A1C2502" w14:textId="77777777" w:rsidR="007B4F2C" w:rsidRDefault="007B4F2C" w:rsidP="00360CFE">
            <w:pPr>
              <w:jc w:val="center"/>
              <w:rPr>
                <w:lang w:eastAsia="zh-TW"/>
              </w:rPr>
            </w:pPr>
            <w:r>
              <w:rPr>
                <w:rFonts w:hint="eastAsia"/>
                <w:lang w:eastAsia="zh-TW"/>
              </w:rPr>
              <w:t>15</w:t>
            </w:r>
          </w:p>
        </w:tc>
        <w:tc>
          <w:tcPr>
            <w:tcW w:w="574" w:type="dxa"/>
          </w:tcPr>
          <w:p w14:paraId="24C4AF8B" w14:textId="77777777" w:rsidR="007B4F2C" w:rsidRDefault="007B4F2C" w:rsidP="00360CFE">
            <w:pPr>
              <w:jc w:val="center"/>
              <w:rPr>
                <w:lang w:eastAsia="zh-TW"/>
              </w:rPr>
            </w:pPr>
            <w:r>
              <w:rPr>
                <w:rFonts w:hint="eastAsia"/>
                <w:lang w:eastAsia="zh-TW"/>
              </w:rPr>
              <w:t>15</w:t>
            </w:r>
          </w:p>
        </w:tc>
        <w:tc>
          <w:tcPr>
            <w:tcW w:w="574" w:type="dxa"/>
          </w:tcPr>
          <w:p w14:paraId="288F3E0A" w14:textId="77777777" w:rsidR="007B4F2C" w:rsidRDefault="007B4F2C" w:rsidP="00360CFE">
            <w:pPr>
              <w:jc w:val="center"/>
              <w:rPr>
                <w:lang w:eastAsia="zh-TW"/>
              </w:rPr>
            </w:pPr>
            <w:r>
              <w:rPr>
                <w:rFonts w:hint="eastAsia"/>
                <w:lang w:eastAsia="zh-TW"/>
              </w:rPr>
              <w:t>15</w:t>
            </w:r>
          </w:p>
        </w:tc>
        <w:tc>
          <w:tcPr>
            <w:tcW w:w="574" w:type="dxa"/>
          </w:tcPr>
          <w:p w14:paraId="1A4BD79B" w14:textId="77777777" w:rsidR="007B4F2C" w:rsidRDefault="007B4F2C" w:rsidP="00360CFE">
            <w:pPr>
              <w:jc w:val="center"/>
              <w:rPr>
                <w:lang w:eastAsia="zh-TW"/>
              </w:rPr>
            </w:pPr>
            <w:r>
              <w:rPr>
                <w:rFonts w:hint="eastAsia"/>
                <w:lang w:eastAsia="zh-TW"/>
              </w:rPr>
              <w:t>30</w:t>
            </w:r>
          </w:p>
        </w:tc>
        <w:tc>
          <w:tcPr>
            <w:tcW w:w="573" w:type="dxa"/>
          </w:tcPr>
          <w:p w14:paraId="6A9B2435" w14:textId="77777777" w:rsidR="007B4F2C" w:rsidRDefault="007B4F2C" w:rsidP="00360CFE">
            <w:pPr>
              <w:jc w:val="center"/>
              <w:rPr>
                <w:lang w:eastAsia="zh-TW"/>
              </w:rPr>
            </w:pPr>
            <w:r>
              <w:rPr>
                <w:rFonts w:hint="eastAsia"/>
                <w:lang w:eastAsia="zh-TW"/>
              </w:rPr>
              <w:t>30</w:t>
            </w:r>
          </w:p>
        </w:tc>
        <w:tc>
          <w:tcPr>
            <w:tcW w:w="573" w:type="dxa"/>
          </w:tcPr>
          <w:p w14:paraId="5CC8E95B" w14:textId="77777777" w:rsidR="007B4F2C" w:rsidRDefault="007B4F2C" w:rsidP="00360CFE">
            <w:pPr>
              <w:jc w:val="center"/>
              <w:rPr>
                <w:lang w:eastAsia="zh-TW"/>
              </w:rPr>
            </w:pPr>
            <w:r>
              <w:rPr>
                <w:rFonts w:hint="eastAsia"/>
                <w:lang w:eastAsia="zh-TW"/>
              </w:rPr>
              <w:t>30</w:t>
            </w:r>
          </w:p>
        </w:tc>
        <w:tc>
          <w:tcPr>
            <w:tcW w:w="573" w:type="dxa"/>
          </w:tcPr>
          <w:p w14:paraId="22AD3BAD" w14:textId="77777777" w:rsidR="007B4F2C" w:rsidRDefault="007B4F2C" w:rsidP="00360CFE">
            <w:pPr>
              <w:jc w:val="center"/>
              <w:rPr>
                <w:lang w:eastAsia="zh-TW"/>
              </w:rPr>
            </w:pPr>
            <w:r>
              <w:rPr>
                <w:rFonts w:hint="eastAsia"/>
                <w:lang w:eastAsia="zh-TW"/>
              </w:rPr>
              <w:t>30</w:t>
            </w:r>
          </w:p>
        </w:tc>
        <w:tc>
          <w:tcPr>
            <w:tcW w:w="573" w:type="dxa"/>
          </w:tcPr>
          <w:p w14:paraId="6AD719BC" w14:textId="77777777" w:rsidR="007B4F2C" w:rsidRDefault="007B4F2C" w:rsidP="00360CFE">
            <w:pPr>
              <w:jc w:val="center"/>
              <w:rPr>
                <w:lang w:eastAsia="zh-TW"/>
              </w:rPr>
            </w:pPr>
            <w:r>
              <w:rPr>
                <w:rFonts w:hint="eastAsia"/>
                <w:lang w:eastAsia="zh-TW"/>
              </w:rPr>
              <w:t>60</w:t>
            </w:r>
          </w:p>
        </w:tc>
        <w:tc>
          <w:tcPr>
            <w:tcW w:w="573" w:type="dxa"/>
          </w:tcPr>
          <w:p w14:paraId="590342D9" w14:textId="77777777" w:rsidR="007B4F2C" w:rsidRDefault="007B4F2C" w:rsidP="00360CFE">
            <w:pPr>
              <w:jc w:val="center"/>
              <w:rPr>
                <w:lang w:eastAsia="zh-TW"/>
              </w:rPr>
            </w:pPr>
            <w:r>
              <w:rPr>
                <w:rFonts w:hint="eastAsia"/>
                <w:lang w:eastAsia="zh-TW"/>
              </w:rPr>
              <w:t>60</w:t>
            </w:r>
          </w:p>
        </w:tc>
        <w:tc>
          <w:tcPr>
            <w:tcW w:w="573" w:type="dxa"/>
          </w:tcPr>
          <w:p w14:paraId="6D285AEB" w14:textId="77777777" w:rsidR="007B4F2C" w:rsidRDefault="007B4F2C" w:rsidP="00360CFE">
            <w:pPr>
              <w:jc w:val="center"/>
              <w:rPr>
                <w:lang w:eastAsia="zh-TW"/>
              </w:rPr>
            </w:pPr>
            <w:r>
              <w:rPr>
                <w:rFonts w:hint="eastAsia"/>
                <w:lang w:eastAsia="zh-TW"/>
              </w:rPr>
              <w:t>60</w:t>
            </w:r>
          </w:p>
        </w:tc>
        <w:tc>
          <w:tcPr>
            <w:tcW w:w="573" w:type="dxa"/>
          </w:tcPr>
          <w:p w14:paraId="4034CC47" w14:textId="77777777" w:rsidR="007B4F2C" w:rsidRDefault="007B4F2C" w:rsidP="00360CFE">
            <w:pPr>
              <w:jc w:val="center"/>
              <w:rPr>
                <w:lang w:eastAsia="zh-TW"/>
              </w:rPr>
            </w:pPr>
            <w:r>
              <w:rPr>
                <w:rFonts w:hint="eastAsia"/>
                <w:lang w:eastAsia="zh-TW"/>
              </w:rPr>
              <w:t>60</w:t>
            </w:r>
          </w:p>
        </w:tc>
        <w:tc>
          <w:tcPr>
            <w:tcW w:w="573" w:type="dxa"/>
          </w:tcPr>
          <w:p w14:paraId="448D90A4" w14:textId="77777777" w:rsidR="007B4F2C" w:rsidRDefault="007B4F2C" w:rsidP="00360CFE">
            <w:pPr>
              <w:jc w:val="center"/>
              <w:rPr>
                <w:lang w:eastAsia="zh-TW"/>
              </w:rPr>
            </w:pPr>
            <w:r>
              <w:rPr>
                <w:rFonts w:hint="eastAsia"/>
                <w:lang w:eastAsia="zh-TW"/>
              </w:rPr>
              <w:t>120</w:t>
            </w:r>
          </w:p>
        </w:tc>
        <w:tc>
          <w:tcPr>
            <w:tcW w:w="573" w:type="dxa"/>
          </w:tcPr>
          <w:p w14:paraId="05F2BD0C" w14:textId="77777777" w:rsidR="007B4F2C" w:rsidRDefault="007B4F2C" w:rsidP="00360CFE">
            <w:pPr>
              <w:jc w:val="center"/>
              <w:rPr>
                <w:lang w:eastAsia="zh-TW"/>
              </w:rPr>
            </w:pPr>
            <w:r>
              <w:rPr>
                <w:rFonts w:hint="eastAsia"/>
                <w:lang w:eastAsia="zh-TW"/>
              </w:rPr>
              <w:t>120</w:t>
            </w:r>
          </w:p>
        </w:tc>
        <w:tc>
          <w:tcPr>
            <w:tcW w:w="573" w:type="dxa"/>
          </w:tcPr>
          <w:p w14:paraId="4C4B2430" w14:textId="77777777" w:rsidR="007B4F2C" w:rsidRDefault="007B4F2C" w:rsidP="00360CFE">
            <w:pPr>
              <w:jc w:val="center"/>
              <w:rPr>
                <w:lang w:eastAsia="zh-TW"/>
              </w:rPr>
            </w:pPr>
            <w:r>
              <w:rPr>
                <w:rFonts w:hint="eastAsia"/>
                <w:lang w:eastAsia="zh-TW"/>
              </w:rPr>
              <w:t>120</w:t>
            </w:r>
          </w:p>
        </w:tc>
        <w:tc>
          <w:tcPr>
            <w:tcW w:w="573" w:type="dxa"/>
          </w:tcPr>
          <w:p w14:paraId="79B8336E" w14:textId="77777777" w:rsidR="007B4F2C" w:rsidRDefault="007B4F2C" w:rsidP="00360CFE">
            <w:pPr>
              <w:jc w:val="center"/>
              <w:rPr>
                <w:lang w:eastAsia="zh-TW"/>
              </w:rPr>
            </w:pPr>
            <w:r>
              <w:rPr>
                <w:rFonts w:hint="eastAsia"/>
                <w:lang w:eastAsia="zh-TW"/>
              </w:rPr>
              <w:t>120</w:t>
            </w:r>
          </w:p>
        </w:tc>
      </w:tr>
      <w:tr w:rsidR="007B4F2C" w14:paraId="53DDB42E" w14:textId="77777777" w:rsidTr="00360CFE">
        <w:tc>
          <w:tcPr>
            <w:tcW w:w="686" w:type="dxa"/>
            <w:vAlign w:val="bottom"/>
          </w:tcPr>
          <w:p w14:paraId="6F72CB48" w14:textId="77777777" w:rsidR="007B4F2C" w:rsidRDefault="00DE1EB8" w:rsidP="00360CFE">
            <w:pPr>
              <w:jc w:val="center"/>
              <w:rPr>
                <w:lang w:eastAsia="zh-TW"/>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OS</m:t>
                    </m:r>
                  </m:sub>
                </m:sSub>
              </m:oMath>
            </m:oMathPara>
          </w:p>
        </w:tc>
        <w:tc>
          <w:tcPr>
            <w:tcW w:w="573" w:type="dxa"/>
          </w:tcPr>
          <w:p w14:paraId="21ED7667" w14:textId="77777777" w:rsidR="007B4F2C" w:rsidRDefault="007B4F2C" w:rsidP="00360CFE">
            <w:pPr>
              <w:jc w:val="center"/>
              <w:rPr>
                <w:lang w:eastAsia="zh-TW"/>
              </w:rPr>
            </w:pPr>
            <w:r>
              <w:rPr>
                <w:rFonts w:hint="eastAsia"/>
                <w:lang w:eastAsia="zh-TW"/>
              </w:rPr>
              <w:t>2</w:t>
            </w:r>
          </w:p>
        </w:tc>
        <w:tc>
          <w:tcPr>
            <w:tcW w:w="573" w:type="dxa"/>
          </w:tcPr>
          <w:p w14:paraId="2DE420F7" w14:textId="77777777" w:rsidR="007B4F2C" w:rsidRDefault="007B4F2C" w:rsidP="00360CFE">
            <w:pPr>
              <w:jc w:val="center"/>
              <w:rPr>
                <w:lang w:eastAsia="zh-TW"/>
              </w:rPr>
            </w:pPr>
            <w:r>
              <w:rPr>
                <w:rFonts w:hint="eastAsia"/>
                <w:lang w:eastAsia="zh-TW"/>
              </w:rPr>
              <w:t>4</w:t>
            </w:r>
          </w:p>
        </w:tc>
        <w:tc>
          <w:tcPr>
            <w:tcW w:w="574" w:type="dxa"/>
          </w:tcPr>
          <w:p w14:paraId="23D16B84" w14:textId="77777777" w:rsidR="007B4F2C" w:rsidRDefault="007B4F2C" w:rsidP="00360CFE">
            <w:pPr>
              <w:jc w:val="center"/>
              <w:rPr>
                <w:lang w:eastAsia="zh-TW"/>
              </w:rPr>
            </w:pPr>
            <w:r>
              <w:rPr>
                <w:rFonts w:hint="eastAsia"/>
                <w:lang w:eastAsia="zh-TW"/>
              </w:rPr>
              <w:t>7</w:t>
            </w:r>
          </w:p>
        </w:tc>
        <w:tc>
          <w:tcPr>
            <w:tcW w:w="574" w:type="dxa"/>
          </w:tcPr>
          <w:p w14:paraId="34165AE1" w14:textId="77777777" w:rsidR="007B4F2C" w:rsidRDefault="007B4F2C" w:rsidP="00360CFE">
            <w:pPr>
              <w:jc w:val="center"/>
              <w:rPr>
                <w:lang w:eastAsia="zh-TW"/>
              </w:rPr>
            </w:pPr>
            <w:r>
              <w:rPr>
                <w:rFonts w:hint="eastAsia"/>
                <w:lang w:eastAsia="zh-TW"/>
              </w:rPr>
              <w:t>14</w:t>
            </w:r>
          </w:p>
        </w:tc>
        <w:tc>
          <w:tcPr>
            <w:tcW w:w="574" w:type="dxa"/>
          </w:tcPr>
          <w:p w14:paraId="58A93EDB" w14:textId="77777777" w:rsidR="007B4F2C" w:rsidRDefault="007B4F2C" w:rsidP="00360CFE">
            <w:pPr>
              <w:jc w:val="center"/>
              <w:rPr>
                <w:lang w:eastAsia="zh-TW"/>
              </w:rPr>
            </w:pPr>
            <w:r>
              <w:rPr>
                <w:rFonts w:hint="eastAsia"/>
                <w:lang w:eastAsia="zh-TW"/>
              </w:rPr>
              <w:t>2</w:t>
            </w:r>
          </w:p>
        </w:tc>
        <w:tc>
          <w:tcPr>
            <w:tcW w:w="573" w:type="dxa"/>
          </w:tcPr>
          <w:p w14:paraId="6FDD3E95" w14:textId="77777777" w:rsidR="007B4F2C" w:rsidRDefault="007B4F2C" w:rsidP="00360CFE">
            <w:pPr>
              <w:jc w:val="center"/>
              <w:rPr>
                <w:lang w:eastAsia="zh-TW"/>
              </w:rPr>
            </w:pPr>
            <w:r>
              <w:rPr>
                <w:rFonts w:hint="eastAsia"/>
                <w:lang w:eastAsia="zh-TW"/>
              </w:rPr>
              <w:t>4</w:t>
            </w:r>
          </w:p>
        </w:tc>
        <w:tc>
          <w:tcPr>
            <w:tcW w:w="573" w:type="dxa"/>
          </w:tcPr>
          <w:p w14:paraId="15B6D0F8" w14:textId="77777777" w:rsidR="007B4F2C" w:rsidRDefault="007B4F2C" w:rsidP="00360CFE">
            <w:pPr>
              <w:jc w:val="center"/>
              <w:rPr>
                <w:lang w:eastAsia="zh-TW"/>
              </w:rPr>
            </w:pPr>
            <w:r>
              <w:rPr>
                <w:rFonts w:hint="eastAsia"/>
                <w:lang w:eastAsia="zh-TW"/>
              </w:rPr>
              <w:t>7</w:t>
            </w:r>
          </w:p>
        </w:tc>
        <w:tc>
          <w:tcPr>
            <w:tcW w:w="573" w:type="dxa"/>
          </w:tcPr>
          <w:p w14:paraId="217B70DE" w14:textId="77777777" w:rsidR="007B4F2C" w:rsidRDefault="007B4F2C" w:rsidP="00360CFE">
            <w:pPr>
              <w:jc w:val="center"/>
              <w:rPr>
                <w:lang w:eastAsia="zh-TW"/>
              </w:rPr>
            </w:pPr>
            <w:r>
              <w:rPr>
                <w:rFonts w:hint="eastAsia"/>
                <w:lang w:eastAsia="zh-TW"/>
              </w:rPr>
              <w:t>14</w:t>
            </w:r>
          </w:p>
        </w:tc>
        <w:tc>
          <w:tcPr>
            <w:tcW w:w="573" w:type="dxa"/>
          </w:tcPr>
          <w:p w14:paraId="17A5C606" w14:textId="77777777" w:rsidR="007B4F2C" w:rsidRDefault="007B4F2C" w:rsidP="00360CFE">
            <w:pPr>
              <w:jc w:val="center"/>
              <w:rPr>
                <w:lang w:eastAsia="zh-TW"/>
              </w:rPr>
            </w:pPr>
            <w:r>
              <w:rPr>
                <w:rFonts w:hint="eastAsia"/>
                <w:lang w:eastAsia="zh-TW"/>
              </w:rPr>
              <w:t>2</w:t>
            </w:r>
          </w:p>
        </w:tc>
        <w:tc>
          <w:tcPr>
            <w:tcW w:w="573" w:type="dxa"/>
          </w:tcPr>
          <w:p w14:paraId="4DAA91B2" w14:textId="77777777" w:rsidR="007B4F2C" w:rsidRDefault="007B4F2C" w:rsidP="00360CFE">
            <w:pPr>
              <w:jc w:val="center"/>
              <w:rPr>
                <w:lang w:eastAsia="zh-TW"/>
              </w:rPr>
            </w:pPr>
            <w:r>
              <w:rPr>
                <w:rFonts w:hint="eastAsia"/>
                <w:lang w:eastAsia="zh-TW"/>
              </w:rPr>
              <w:t>4</w:t>
            </w:r>
          </w:p>
        </w:tc>
        <w:tc>
          <w:tcPr>
            <w:tcW w:w="573" w:type="dxa"/>
          </w:tcPr>
          <w:p w14:paraId="23A43860" w14:textId="77777777" w:rsidR="007B4F2C" w:rsidRDefault="007B4F2C" w:rsidP="00360CFE">
            <w:pPr>
              <w:jc w:val="center"/>
              <w:rPr>
                <w:lang w:eastAsia="zh-TW"/>
              </w:rPr>
            </w:pPr>
            <w:r>
              <w:rPr>
                <w:rFonts w:hint="eastAsia"/>
                <w:lang w:eastAsia="zh-TW"/>
              </w:rPr>
              <w:t>7</w:t>
            </w:r>
          </w:p>
        </w:tc>
        <w:tc>
          <w:tcPr>
            <w:tcW w:w="573" w:type="dxa"/>
          </w:tcPr>
          <w:p w14:paraId="6E138520" w14:textId="77777777" w:rsidR="007B4F2C" w:rsidRDefault="007B4F2C" w:rsidP="00360CFE">
            <w:pPr>
              <w:jc w:val="center"/>
              <w:rPr>
                <w:lang w:eastAsia="zh-TW"/>
              </w:rPr>
            </w:pPr>
            <w:r>
              <w:rPr>
                <w:rFonts w:hint="eastAsia"/>
                <w:lang w:eastAsia="zh-TW"/>
              </w:rPr>
              <w:t>14</w:t>
            </w:r>
          </w:p>
        </w:tc>
        <w:tc>
          <w:tcPr>
            <w:tcW w:w="573" w:type="dxa"/>
          </w:tcPr>
          <w:p w14:paraId="7DE71D0C" w14:textId="77777777" w:rsidR="007B4F2C" w:rsidRDefault="007B4F2C" w:rsidP="00360CFE">
            <w:pPr>
              <w:jc w:val="center"/>
              <w:rPr>
                <w:lang w:eastAsia="zh-TW"/>
              </w:rPr>
            </w:pPr>
            <w:r>
              <w:rPr>
                <w:rFonts w:hint="eastAsia"/>
                <w:lang w:eastAsia="zh-TW"/>
              </w:rPr>
              <w:t>2</w:t>
            </w:r>
          </w:p>
        </w:tc>
        <w:tc>
          <w:tcPr>
            <w:tcW w:w="573" w:type="dxa"/>
          </w:tcPr>
          <w:p w14:paraId="26526274" w14:textId="77777777" w:rsidR="007B4F2C" w:rsidRDefault="007B4F2C" w:rsidP="00360CFE">
            <w:pPr>
              <w:jc w:val="center"/>
              <w:rPr>
                <w:lang w:eastAsia="zh-TW"/>
              </w:rPr>
            </w:pPr>
            <w:r>
              <w:rPr>
                <w:rFonts w:hint="eastAsia"/>
                <w:lang w:eastAsia="zh-TW"/>
              </w:rPr>
              <w:t>4</w:t>
            </w:r>
          </w:p>
        </w:tc>
        <w:tc>
          <w:tcPr>
            <w:tcW w:w="573" w:type="dxa"/>
          </w:tcPr>
          <w:p w14:paraId="4197B0D1" w14:textId="77777777" w:rsidR="007B4F2C" w:rsidRDefault="007B4F2C" w:rsidP="00360CFE">
            <w:pPr>
              <w:jc w:val="center"/>
              <w:rPr>
                <w:lang w:eastAsia="zh-TW"/>
              </w:rPr>
            </w:pPr>
            <w:r>
              <w:rPr>
                <w:rFonts w:hint="eastAsia"/>
                <w:lang w:eastAsia="zh-TW"/>
              </w:rPr>
              <w:t>7</w:t>
            </w:r>
          </w:p>
        </w:tc>
        <w:tc>
          <w:tcPr>
            <w:tcW w:w="573" w:type="dxa"/>
          </w:tcPr>
          <w:p w14:paraId="73671000" w14:textId="77777777" w:rsidR="007B4F2C" w:rsidRDefault="007B4F2C" w:rsidP="00360CFE">
            <w:pPr>
              <w:jc w:val="center"/>
              <w:rPr>
                <w:lang w:eastAsia="zh-TW"/>
              </w:rPr>
            </w:pPr>
            <w:r>
              <w:rPr>
                <w:rFonts w:hint="eastAsia"/>
                <w:lang w:eastAsia="zh-TW"/>
              </w:rPr>
              <w:t>14</w:t>
            </w:r>
          </w:p>
        </w:tc>
      </w:tr>
      <w:tr w:rsidR="007B4F2C" w14:paraId="7FD6A91E" w14:textId="77777777" w:rsidTr="00523CBB">
        <w:tc>
          <w:tcPr>
            <w:tcW w:w="686" w:type="dxa"/>
            <w:vAlign w:val="bottom"/>
          </w:tcPr>
          <w:p w14:paraId="7B561D01" w14:textId="77777777" w:rsidR="007B4F2C" w:rsidRDefault="00DE1EB8" w:rsidP="00360CFE">
            <w:pPr>
              <w:jc w:val="center"/>
              <w:rPr>
                <w:lang w:eastAsia="zh-TW"/>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m:oMathPara>
          </w:p>
        </w:tc>
        <w:tc>
          <w:tcPr>
            <w:tcW w:w="573" w:type="dxa"/>
          </w:tcPr>
          <w:p w14:paraId="31A39677" w14:textId="77777777" w:rsidR="007B4F2C" w:rsidRDefault="007B4F2C" w:rsidP="00360CFE">
            <w:pPr>
              <w:jc w:val="center"/>
              <w:rPr>
                <w:lang w:eastAsia="zh-TW"/>
              </w:rPr>
            </w:pPr>
            <w:r>
              <w:rPr>
                <w:rFonts w:hint="eastAsia"/>
                <w:lang w:eastAsia="zh-TW"/>
              </w:rPr>
              <w:t>0</w:t>
            </w:r>
          </w:p>
        </w:tc>
        <w:tc>
          <w:tcPr>
            <w:tcW w:w="573" w:type="dxa"/>
          </w:tcPr>
          <w:p w14:paraId="6BD02AAB" w14:textId="77777777" w:rsidR="007B4F2C" w:rsidRDefault="007B4F2C" w:rsidP="00360CFE">
            <w:pPr>
              <w:jc w:val="center"/>
              <w:rPr>
                <w:lang w:eastAsia="zh-TW"/>
              </w:rPr>
            </w:pPr>
            <w:r>
              <w:rPr>
                <w:rFonts w:hint="eastAsia"/>
                <w:lang w:eastAsia="zh-TW"/>
              </w:rPr>
              <w:t>0</w:t>
            </w:r>
          </w:p>
        </w:tc>
        <w:tc>
          <w:tcPr>
            <w:tcW w:w="574" w:type="dxa"/>
          </w:tcPr>
          <w:p w14:paraId="2C01E15A" w14:textId="77777777" w:rsidR="007B4F2C" w:rsidRDefault="007B4F2C" w:rsidP="00360CFE">
            <w:pPr>
              <w:jc w:val="center"/>
              <w:rPr>
                <w:lang w:eastAsia="zh-TW"/>
              </w:rPr>
            </w:pPr>
            <w:r>
              <w:rPr>
                <w:rFonts w:hint="eastAsia"/>
                <w:lang w:eastAsia="zh-TW"/>
              </w:rPr>
              <w:t>0</w:t>
            </w:r>
          </w:p>
        </w:tc>
        <w:tc>
          <w:tcPr>
            <w:tcW w:w="574" w:type="dxa"/>
          </w:tcPr>
          <w:p w14:paraId="5F2EFDA7" w14:textId="77777777" w:rsidR="007B4F2C" w:rsidRDefault="007B4F2C" w:rsidP="00360CFE">
            <w:pPr>
              <w:jc w:val="center"/>
              <w:rPr>
                <w:lang w:eastAsia="zh-TW"/>
              </w:rPr>
            </w:pPr>
            <w:r>
              <w:rPr>
                <w:rFonts w:hint="eastAsia"/>
                <w:lang w:eastAsia="zh-TW"/>
              </w:rPr>
              <w:t>0</w:t>
            </w:r>
          </w:p>
        </w:tc>
        <w:tc>
          <w:tcPr>
            <w:tcW w:w="574" w:type="dxa"/>
            <w:shd w:val="clear" w:color="auto" w:fill="FFFF00"/>
          </w:tcPr>
          <w:p w14:paraId="28C5E635" w14:textId="77777777" w:rsidR="007B4F2C" w:rsidRDefault="007B4F2C" w:rsidP="00360CFE">
            <w:pPr>
              <w:jc w:val="center"/>
              <w:rPr>
                <w:lang w:eastAsia="zh-TW"/>
              </w:rPr>
            </w:pPr>
            <w:r>
              <w:rPr>
                <w:rFonts w:hint="eastAsia"/>
                <w:lang w:eastAsia="zh-TW"/>
              </w:rPr>
              <w:t>1</w:t>
            </w:r>
          </w:p>
        </w:tc>
        <w:tc>
          <w:tcPr>
            <w:tcW w:w="573" w:type="dxa"/>
            <w:shd w:val="clear" w:color="auto" w:fill="FFFF00"/>
          </w:tcPr>
          <w:p w14:paraId="4B1D405E" w14:textId="77777777" w:rsidR="007B4F2C" w:rsidRDefault="007B4F2C" w:rsidP="00360CFE">
            <w:pPr>
              <w:jc w:val="center"/>
              <w:rPr>
                <w:lang w:eastAsia="zh-TW"/>
              </w:rPr>
            </w:pPr>
            <w:r>
              <w:rPr>
                <w:rFonts w:hint="eastAsia"/>
                <w:lang w:eastAsia="zh-TW"/>
              </w:rPr>
              <w:t>1</w:t>
            </w:r>
          </w:p>
        </w:tc>
        <w:tc>
          <w:tcPr>
            <w:tcW w:w="573" w:type="dxa"/>
            <w:shd w:val="clear" w:color="auto" w:fill="FFFF00"/>
          </w:tcPr>
          <w:p w14:paraId="3C3B2A12" w14:textId="77777777" w:rsidR="007B4F2C" w:rsidRDefault="007B4F2C" w:rsidP="00360CFE">
            <w:pPr>
              <w:jc w:val="center"/>
              <w:rPr>
                <w:lang w:eastAsia="zh-TW"/>
              </w:rPr>
            </w:pPr>
            <w:r>
              <w:rPr>
                <w:rFonts w:hint="eastAsia"/>
                <w:lang w:eastAsia="zh-TW"/>
              </w:rPr>
              <w:t>1</w:t>
            </w:r>
          </w:p>
        </w:tc>
        <w:tc>
          <w:tcPr>
            <w:tcW w:w="573" w:type="dxa"/>
            <w:shd w:val="clear" w:color="auto" w:fill="FFFF00"/>
          </w:tcPr>
          <w:p w14:paraId="44C9B8CC" w14:textId="77777777" w:rsidR="007B4F2C" w:rsidRDefault="007B4F2C" w:rsidP="00360CFE">
            <w:pPr>
              <w:jc w:val="center"/>
              <w:rPr>
                <w:lang w:eastAsia="zh-TW"/>
              </w:rPr>
            </w:pPr>
            <w:r>
              <w:rPr>
                <w:rFonts w:hint="eastAsia"/>
                <w:lang w:eastAsia="zh-TW"/>
              </w:rPr>
              <w:t>1</w:t>
            </w:r>
          </w:p>
        </w:tc>
        <w:tc>
          <w:tcPr>
            <w:tcW w:w="573" w:type="dxa"/>
          </w:tcPr>
          <w:p w14:paraId="09C35629" w14:textId="77777777" w:rsidR="007B4F2C" w:rsidRDefault="007B4F2C" w:rsidP="00360CFE">
            <w:pPr>
              <w:jc w:val="center"/>
              <w:rPr>
                <w:lang w:eastAsia="zh-TW"/>
              </w:rPr>
            </w:pPr>
            <w:r>
              <w:rPr>
                <w:rFonts w:hint="eastAsia"/>
                <w:lang w:eastAsia="zh-TW"/>
              </w:rPr>
              <w:t>2</w:t>
            </w:r>
          </w:p>
        </w:tc>
        <w:tc>
          <w:tcPr>
            <w:tcW w:w="573" w:type="dxa"/>
          </w:tcPr>
          <w:p w14:paraId="25CD1386" w14:textId="77777777" w:rsidR="007B4F2C" w:rsidRDefault="007B4F2C" w:rsidP="00360CFE">
            <w:pPr>
              <w:jc w:val="center"/>
              <w:rPr>
                <w:lang w:eastAsia="zh-TW"/>
              </w:rPr>
            </w:pPr>
            <w:r>
              <w:rPr>
                <w:rFonts w:hint="eastAsia"/>
                <w:lang w:eastAsia="zh-TW"/>
              </w:rPr>
              <w:t>2</w:t>
            </w:r>
          </w:p>
        </w:tc>
        <w:tc>
          <w:tcPr>
            <w:tcW w:w="573" w:type="dxa"/>
          </w:tcPr>
          <w:p w14:paraId="4772D119" w14:textId="77777777" w:rsidR="007B4F2C" w:rsidRDefault="007B4F2C" w:rsidP="00360CFE">
            <w:pPr>
              <w:jc w:val="center"/>
              <w:rPr>
                <w:lang w:eastAsia="zh-TW"/>
              </w:rPr>
            </w:pPr>
            <w:r>
              <w:rPr>
                <w:rFonts w:hint="eastAsia"/>
                <w:lang w:eastAsia="zh-TW"/>
              </w:rPr>
              <w:t>2</w:t>
            </w:r>
          </w:p>
        </w:tc>
        <w:tc>
          <w:tcPr>
            <w:tcW w:w="573" w:type="dxa"/>
            <w:shd w:val="clear" w:color="auto" w:fill="FFFF00"/>
          </w:tcPr>
          <w:p w14:paraId="1ACC889F" w14:textId="77777777" w:rsidR="007B4F2C" w:rsidRDefault="007B4F2C" w:rsidP="00360CFE">
            <w:pPr>
              <w:jc w:val="center"/>
              <w:rPr>
                <w:lang w:eastAsia="zh-TW"/>
              </w:rPr>
            </w:pPr>
            <w:r>
              <w:rPr>
                <w:rFonts w:hint="eastAsia"/>
                <w:lang w:eastAsia="zh-TW"/>
              </w:rPr>
              <w:t>1</w:t>
            </w:r>
          </w:p>
        </w:tc>
        <w:tc>
          <w:tcPr>
            <w:tcW w:w="573" w:type="dxa"/>
          </w:tcPr>
          <w:p w14:paraId="33A1FBC0" w14:textId="77777777" w:rsidR="007B4F2C" w:rsidRDefault="007B4F2C" w:rsidP="00360CFE">
            <w:pPr>
              <w:jc w:val="center"/>
              <w:rPr>
                <w:lang w:eastAsia="zh-TW"/>
              </w:rPr>
            </w:pPr>
            <w:r>
              <w:rPr>
                <w:rFonts w:hint="eastAsia"/>
                <w:lang w:eastAsia="zh-TW"/>
              </w:rPr>
              <w:t>4</w:t>
            </w:r>
          </w:p>
        </w:tc>
        <w:tc>
          <w:tcPr>
            <w:tcW w:w="573" w:type="dxa"/>
          </w:tcPr>
          <w:p w14:paraId="6843D33C" w14:textId="77777777" w:rsidR="007B4F2C" w:rsidRDefault="007B4F2C" w:rsidP="00360CFE">
            <w:pPr>
              <w:jc w:val="center"/>
              <w:rPr>
                <w:lang w:eastAsia="zh-TW"/>
              </w:rPr>
            </w:pPr>
            <w:r>
              <w:rPr>
                <w:rFonts w:hint="eastAsia"/>
                <w:lang w:eastAsia="zh-TW"/>
              </w:rPr>
              <w:t>4</w:t>
            </w:r>
          </w:p>
        </w:tc>
        <w:tc>
          <w:tcPr>
            <w:tcW w:w="573" w:type="dxa"/>
          </w:tcPr>
          <w:p w14:paraId="0D0B8083" w14:textId="77777777" w:rsidR="007B4F2C" w:rsidRDefault="007B4F2C" w:rsidP="00360CFE">
            <w:pPr>
              <w:jc w:val="center"/>
              <w:rPr>
                <w:lang w:eastAsia="zh-TW"/>
              </w:rPr>
            </w:pPr>
            <w:r>
              <w:rPr>
                <w:rFonts w:hint="eastAsia"/>
                <w:lang w:eastAsia="zh-TW"/>
              </w:rPr>
              <w:t>3</w:t>
            </w:r>
          </w:p>
        </w:tc>
        <w:tc>
          <w:tcPr>
            <w:tcW w:w="573" w:type="dxa"/>
          </w:tcPr>
          <w:p w14:paraId="0D4DE1A8" w14:textId="77777777" w:rsidR="007B4F2C" w:rsidRDefault="007B4F2C" w:rsidP="00360CFE">
            <w:pPr>
              <w:jc w:val="center"/>
              <w:rPr>
                <w:lang w:eastAsia="zh-TW"/>
              </w:rPr>
            </w:pPr>
            <w:r>
              <w:rPr>
                <w:rFonts w:hint="eastAsia"/>
                <w:lang w:eastAsia="zh-TW"/>
              </w:rPr>
              <w:t>3</w:t>
            </w:r>
          </w:p>
        </w:tc>
      </w:tr>
    </w:tbl>
    <w:p w14:paraId="6922E1DA" w14:textId="77777777" w:rsidR="006C50E9" w:rsidRDefault="006C50E9" w:rsidP="00812D48">
      <w:pPr>
        <w:jc w:val="both"/>
        <w:rPr>
          <w:lang w:val="en-US" w:eastAsia="zh-TW"/>
        </w:rPr>
      </w:pPr>
    </w:p>
    <w:p w14:paraId="7A3F4F12" w14:textId="77777777" w:rsidR="003C781F" w:rsidRDefault="003C781F" w:rsidP="00812D48">
      <w:pPr>
        <w:jc w:val="both"/>
        <w:rPr>
          <w:lang w:val="en-US"/>
        </w:rPr>
      </w:pPr>
      <w:r>
        <w:rPr>
          <w:lang w:val="en-US"/>
        </w:rPr>
        <w:t>Note that the CP</w:t>
      </w:r>
      <w:r w:rsidR="00464F36">
        <w:rPr>
          <w:lang w:val="en-US"/>
        </w:rPr>
        <w:t xml:space="preserve"> length</w:t>
      </w:r>
      <w:r>
        <w:rPr>
          <w:lang w:val="en-US"/>
        </w:rPr>
        <w:t xml:space="preserve"> was not accounted for in the tables above and accounting for CP </w:t>
      </w:r>
      <w:r w:rsidR="00464F36">
        <w:rPr>
          <w:lang w:val="en-US"/>
        </w:rPr>
        <w:t xml:space="preserve">length </w:t>
      </w:r>
      <w:r>
        <w:rPr>
          <w:lang w:val="en-US"/>
        </w:rPr>
        <w:t xml:space="preserve">will </w:t>
      </w:r>
      <w:r w:rsidR="00464F36">
        <w:rPr>
          <w:lang w:val="en-US"/>
        </w:rPr>
        <w:t xml:space="preserve">restrict even more the maximum number of possible (re-)transmissions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w:r>
        <w:rPr>
          <w:lang w:val="en-US"/>
        </w:rPr>
        <w:t>.</w:t>
      </w:r>
    </w:p>
    <w:p w14:paraId="69C94E70" w14:textId="77777777" w:rsidR="00812D48" w:rsidRDefault="00812D48" w:rsidP="00812D48">
      <w:pPr>
        <w:jc w:val="both"/>
        <w:rPr>
          <w:lang w:val="en-US"/>
        </w:rPr>
      </w:pPr>
      <w:r>
        <w:rPr>
          <w:lang w:val="en-US"/>
        </w:rPr>
        <w:t>Hence, t</w:t>
      </w:r>
      <w:r w:rsidRPr="005B4B12">
        <w:rPr>
          <w:lang w:val="en-US"/>
        </w:rPr>
        <w:t xml:space="preserve">he </w:t>
      </w:r>
      <w:r>
        <w:rPr>
          <w:lang w:val="en-US"/>
        </w:rPr>
        <w:t>reasons</w:t>
      </w:r>
      <w:r w:rsidRPr="005B4B12">
        <w:rPr>
          <w:lang w:val="en-US"/>
        </w:rPr>
        <w:t xml:space="preserve"> to support a </w:t>
      </w:r>
      <w:r>
        <w:rPr>
          <w:lang w:val="en-US"/>
        </w:rPr>
        <w:t>single shot transmission are</w:t>
      </w:r>
      <w:r w:rsidRPr="005B4B12">
        <w:rPr>
          <w:lang w:val="en-US"/>
        </w:rPr>
        <w:t xml:space="preserve"> mainly to accommodate</w:t>
      </w:r>
      <w:r>
        <w:rPr>
          <w:lang w:val="en-US"/>
        </w:rPr>
        <w:t>:</w:t>
      </w:r>
    </w:p>
    <w:p w14:paraId="6AD303EA" w14:textId="77777777" w:rsidR="00812D48" w:rsidRDefault="00812D48" w:rsidP="00812D48">
      <w:pPr>
        <w:pStyle w:val="ListParagraph"/>
        <w:numPr>
          <w:ilvl w:val="0"/>
          <w:numId w:val="25"/>
        </w:numPr>
        <w:jc w:val="both"/>
        <w:rPr>
          <w:lang w:val="en-US"/>
        </w:rPr>
      </w:pPr>
      <w:r>
        <w:rPr>
          <w:lang w:val="en-US"/>
        </w:rPr>
        <w:t xml:space="preserve">30 kHz SCS for UEs with </w:t>
      </w:r>
      <w:r w:rsidRPr="00812D48">
        <w:rPr>
          <w:lang w:val="en-US"/>
        </w:rPr>
        <w:t xml:space="preserve">processing time capability </w:t>
      </w:r>
      <w:r>
        <w:rPr>
          <w:lang w:val="en-US"/>
        </w:rPr>
        <w:t>#</w:t>
      </w:r>
      <w:r w:rsidRPr="00812D48">
        <w:rPr>
          <w:lang w:val="en-US"/>
        </w:rPr>
        <w:t>1</w:t>
      </w:r>
      <w:r>
        <w:rPr>
          <w:lang w:val="en-US"/>
        </w:rPr>
        <w:t xml:space="preserve"> and additional DMRS</w:t>
      </w:r>
    </w:p>
    <w:p w14:paraId="3C4A110F" w14:textId="77777777" w:rsidR="00812D48" w:rsidRDefault="00812D48" w:rsidP="00812D48">
      <w:pPr>
        <w:pStyle w:val="ListParagraph"/>
        <w:numPr>
          <w:ilvl w:val="0"/>
          <w:numId w:val="25"/>
        </w:numPr>
        <w:jc w:val="both"/>
        <w:rPr>
          <w:lang w:val="en-US"/>
        </w:rPr>
      </w:pPr>
      <w:r>
        <w:rPr>
          <w:lang w:val="en-US"/>
        </w:rPr>
        <w:t xml:space="preserve">60 kHz SCS with slot-based transmission for UEs with </w:t>
      </w:r>
      <w:r w:rsidRPr="00812D48">
        <w:rPr>
          <w:lang w:val="en-US"/>
        </w:rPr>
        <w:t xml:space="preserve">processing time capability </w:t>
      </w:r>
      <w:r>
        <w:rPr>
          <w:lang w:val="en-US"/>
        </w:rPr>
        <w:t>#</w:t>
      </w:r>
      <w:r w:rsidRPr="00812D48">
        <w:rPr>
          <w:lang w:val="en-US"/>
        </w:rPr>
        <w:t>1</w:t>
      </w:r>
    </w:p>
    <w:p w14:paraId="007D3968" w14:textId="77777777" w:rsidR="00812D48" w:rsidRDefault="00812D48" w:rsidP="00812D48">
      <w:pPr>
        <w:pStyle w:val="ListParagraph"/>
        <w:numPr>
          <w:ilvl w:val="0"/>
          <w:numId w:val="25"/>
        </w:numPr>
        <w:jc w:val="both"/>
        <w:rPr>
          <w:lang w:val="en-US"/>
        </w:rPr>
      </w:pPr>
      <w:r>
        <w:rPr>
          <w:lang w:val="en-US"/>
        </w:rPr>
        <w:t>15 kHz SCS when no additional DMRS used.</w:t>
      </w:r>
    </w:p>
    <w:p w14:paraId="5F0FECCC" w14:textId="0F178087" w:rsidR="005C1E8B" w:rsidRPr="00523CBB" w:rsidRDefault="005C1E8B" w:rsidP="00523CBB">
      <w:pPr>
        <w:jc w:val="both"/>
        <w:rPr>
          <w:lang w:val="en-US"/>
        </w:rPr>
      </w:pPr>
      <w:r w:rsidRPr="00523CBB">
        <w:rPr>
          <w:lang w:val="en-US"/>
        </w:rPr>
        <w:t>The tables above consider only the already-agreed processing times capability #1. The processing times capability #2 are not agreed yet and even when using the numbers provided temporarily in Table 5.3-2 in 38.214</w:t>
      </w:r>
      <w:r w:rsidR="00594350">
        <w:rPr>
          <w:lang w:val="en-US"/>
        </w:rPr>
        <w:t xml:space="preserve">, we can still </w:t>
      </w:r>
      <w:r w:rsidR="00A80861">
        <w:rPr>
          <w:lang w:val="en-US"/>
        </w:rPr>
        <w:t>observe</w:t>
      </w:r>
      <w:r w:rsidR="00594350">
        <w:rPr>
          <w:lang w:val="en-US"/>
        </w:rPr>
        <w:t xml:space="preserve"> the need </w:t>
      </w:r>
      <w:r w:rsidR="00B53322">
        <w:rPr>
          <w:lang w:val="en-US"/>
        </w:rPr>
        <w:t>for a</w:t>
      </w:r>
      <w:r w:rsidR="00594350">
        <w:rPr>
          <w:lang w:val="en-US"/>
        </w:rPr>
        <w:t xml:space="preserve"> single shot </w:t>
      </w:r>
      <w:r w:rsidR="0089169D">
        <w:rPr>
          <w:lang w:val="en-US"/>
        </w:rPr>
        <w:t xml:space="preserve">transmission </w:t>
      </w:r>
      <w:r w:rsidR="00B53322">
        <w:rPr>
          <w:lang w:val="en-US"/>
        </w:rPr>
        <w:t>for 15</w:t>
      </w:r>
      <w:r w:rsidR="00732249" w:rsidRPr="00732249">
        <w:rPr>
          <w:lang w:val="en-US"/>
        </w:rPr>
        <w:t xml:space="preserve"> </w:t>
      </w:r>
      <w:r w:rsidR="00732249">
        <w:rPr>
          <w:lang w:val="en-US"/>
        </w:rPr>
        <w:t>kHz</w:t>
      </w:r>
      <w:r w:rsidR="00B53322">
        <w:rPr>
          <w:lang w:val="en-US"/>
        </w:rPr>
        <w:t xml:space="preserve"> and 30kHz</w:t>
      </w:r>
      <w:r w:rsidR="00A80861">
        <w:rPr>
          <w:lang w:val="en-US"/>
        </w:rPr>
        <w:t xml:space="preserve"> especially with additional DMRS</w:t>
      </w:r>
      <w:r w:rsidR="00B53322">
        <w:rPr>
          <w:lang w:val="en-US"/>
        </w:rPr>
        <w:t>.</w:t>
      </w:r>
    </w:p>
    <w:p w14:paraId="00FC39C9" w14:textId="77777777" w:rsidR="005C1E8B" w:rsidRPr="00523CBB" w:rsidRDefault="005C1E8B" w:rsidP="00523CBB">
      <w:pPr>
        <w:jc w:val="both"/>
        <w:rPr>
          <w:lang w:val="en-US"/>
        </w:rPr>
      </w:pPr>
    </w:p>
    <w:p w14:paraId="674193A2" w14:textId="77777777" w:rsidR="00362CB1" w:rsidRDefault="00812D48" w:rsidP="00812D48">
      <w:pPr>
        <w:jc w:val="both"/>
        <w:rPr>
          <w:szCs w:val="16"/>
          <w:lang w:val="en-US"/>
        </w:rPr>
      </w:pPr>
      <w:r>
        <w:rPr>
          <w:szCs w:val="16"/>
        </w:rPr>
        <w:t xml:space="preserve">Although the </w:t>
      </w:r>
      <w:r>
        <w:rPr>
          <w:lang w:val="en-US"/>
        </w:rPr>
        <w:t>single shot transmission</w:t>
      </w:r>
      <w:r>
        <w:rPr>
          <w:szCs w:val="16"/>
        </w:rPr>
        <w:t xml:space="preserve"> will suffer from low spectral efficiency, it allows for </w:t>
      </w:r>
      <w:r w:rsidR="00B355CA" w:rsidRPr="00812D48">
        <w:rPr>
          <w:szCs w:val="16"/>
          <w:lang w:val="en-US"/>
        </w:rPr>
        <w:t>the best possible latency performance</w:t>
      </w:r>
      <w:r>
        <w:rPr>
          <w:szCs w:val="16"/>
          <w:lang w:val="en-US"/>
        </w:rPr>
        <w:t xml:space="preserve">. And to meet the </w:t>
      </w:r>
      <w:r w:rsidRPr="002F75D5">
        <w:rPr>
          <w:szCs w:val="16"/>
        </w:rPr>
        <w:t xml:space="preserve">reliability </w:t>
      </w:r>
      <w:r>
        <w:rPr>
          <w:szCs w:val="16"/>
        </w:rPr>
        <w:t>requirement, it i</w:t>
      </w:r>
      <w:r w:rsidR="00B355CA" w:rsidRPr="00812D48">
        <w:rPr>
          <w:szCs w:val="16"/>
          <w:lang w:val="en-US"/>
        </w:rPr>
        <w:t>s also very important that the code rate of the lowest MCS is sufficiently low to achieve reliability target with a single-shot transmission.</w:t>
      </w:r>
    </w:p>
    <w:p w14:paraId="59C98FDC" w14:textId="77777777" w:rsidR="00BD66F8" w:rsidRPr="00812D48" w:rsidRDefault="00BD66F8" w:rsidP="00812D48">
      <w:pPr>
        <w:jc w:val="both"/>
        <w:rPr>
          <w:szCs w:val="16"/>
          <w:lang w:val="en-US"/>
        </w:rPr>
      </w:pPr>
      <w:r>
        <w:rPr>
          <w:szCs w:val="16"/>
        </w:rPr>
        <w:t>Also, in</w:t>
      </w:r>
      <w:r w:rsidRPr="002F75D5">
        <w:rPr>
          <w:szCs w:val="16"/>
        </w:rPr>
        <w:t xml:space="preserve"> time varying interference scenario</w:t>
      </w:r>
      <w:r>
        <w:rPr>
          <w:szCs w:val="16"/>
        </w:rPr>
        <w:t>s and in fading channels</w:t>
      </w:r>
      <w:r w:rsidRPr="002F75D5">
        <w:rPr>
          <w:szCs w:val="16"/>
        </w:rPr>
        <w:t xml:space="preserve">, it will be </w:t>
      </w:r>
      <w:r>
        <w:rPr>
          <w:szCs w:val="16"/>
        </w:rPr>
        <w:t>difficult</w:t>
      </w:r>
      <w:r w:rsidRPr="002F75D5">
        <w:rPr>
          <w:szCs w:val="16"/>
        </w:rPr>
        <w:t xml:space="preserve"> to achieve high reliability with </w:t>
      </w:r>
      <w:r>
        <w:rPr>
          <w:szCs w:val="16"/>
        </w:rPr>
        <w:t>a one-</w:t>
      </w:r>
      <w:r w:rsidRPr="002F75D5">
        <w:rPr>
          <w:szCs w:val="16"/>
        </w:rPr>
        <w:t>shot transmission</w:t>
      </w:r>
      <w:r>
        <w:rPr>
          <w:szCs w:val="16"/>
        </w:rPr>
        <w:t>. Hence, reliability improvement is needed for the signal shot and many mechanisms could be explored for this purpose like repetitions in the frequency domain and low latency CSI reporting.</w:t>
      </w:r>
    </w:p>
    <w:p w14:paraId="24A0C058" w14:textId="77777777" w:rsidR="00812D48" w:rsidRDefault="00B355CA" w:rsidP="00812D48">
      <w:pPr>
        <w:jc w:val="both"/>
        <w:rPr>
          <w:b/>
          <w:i/>
          <w:lang w:eastAsia="zh-TW"/>
        </w:rPr>
      </w:pPr>
      <w:r w:rsidRPr="00812D48">
        <w:rPr>
          <w:szCs w:val="16"/>
          <w:lang w:val="en-US"/>
        </w:rPr>
        <w:t xml:space="preserve"> </w:t>
      </w:r>
      <w:r w:rsidR="00812D48" w:rsidRPr="00BD66F8">
        <w:rPr>
          <w:b/>
          <w:i/>
          <w:lang w:eastAsia="zh-TW"/>
        </w:rPr>
        <w:t xml:space="preserve">Proposal </w:t>
      </w:r>
      <w:r w:rsidR="00BC7978">
        <w:rPr>
          <w:b/>
          <w:i/>
          <w:lang w:eastAsia="zh-TW"/>
        </w:rPr>
        <w:t>2</w:t>
      </w:r>
      <w:r w:rsidR="00812D48" w:rsidRPr="00BD66F8">
        <w:rPr>
          <w:b/>
          <w:i/>
          <w:lang w:eastAsia="zh-TW"/>
        </w:rPr>
        <w:t>: Single Shot transmission should be supported (in addition to HARQ based or repetitions schemes) to enable</w:t>
      </w:r>
      <w:r w:rsidR="00BD66F8">
        <w:rPr>
          <w:b/>
          <w:i/>
          <w:lang w:eastAsia="zh-TW"/>
        </w:rPr>
        <w:t xml:space="preserve"> </w:t>
      </w:r>
      <w:r w:rsidR="00812D48" w:rsidRPr="00BD66F8">
        <w:rPr>
          <w:b/>
          <w:i/>
          <w:lang w:eastAsia="zh-TW"/>
        </w:rPr>
        <w:t>URLLC</w:t>
      </w:r>
      <w:r w:rsidR="00BD66F8">
        <w:rPr>
          <w:b/>
          <w:i/>
          <w:lang w:eastAsia="zh-TW"/>
        </w:rPr>
        <w:t xml:space="preserve"> for </w:t>
      </w:r>
      <w:r w:rsidR="00BD66F8" w:rsidRPr="00BD66F8">
        <w:rPr>
          <w:b/>
          <w:i/>
          <w:lang w:eastAsia="zh-TW"/>
        </w:rPr>
        <w:t>multiple use cases</w:t>
      </w:r>
      <w:r w:rsidR="00812D48" w:rsidRPr="00BD66F8">
        <w:rPr>
          <w:b/>
          <w:i/>
          <w:lang w:eastAsia="zh-TW"/>
        </w:rPr>
        <w:t xml:space="preserve"> for 30 kHz and 15kH. </w:t>
      </w:r>
    </w:p>
    <w:p w14:paraId="45FFA624" w14:textId="77777777" w:rsidR="00362CB1" w:rsidRPr="00BD66F8" w:rsidRDefault="00B355CA" w:rsidP="00BD66F8">
      <w:pPr>
        <w:jc w:val="both"/>
        <w:rPr>
          <w:b/>
          <w:i/>
          <w:lang w:eastAsia="zh-TW"/>
        </w:rPr>
      </w:pPr>
      <w:r w:rsidRPr="00BD66F8">
        <w:rPr>
          <w:b/>
          <w:i/>
          <w:lang w:eastAsia="zh-TW"/>
        </w:rPr>
        <w:t xml:space="preserve">Proposal </w:t>
      </w:r>
      <w:r w:rsidR="00BC7978">
        <w:rPr>
          <w:b/>
          <w:i/>
          <w:lang w:eastAsia="zh-TW"/>
        </w:rPr>
        <w:t>3</w:t>
      </w:r>
      <w:r w:rsidRPr="00BD66F8">
        <w:rPr>
          <w:b/>
          <w:i/>
          <w:lang w:eastAsia="zh-TW"/>
        </w:rPr>
        <w:t>: Single Shot should be taken into consideration in the MCS/CQI Table design.</w:t>
      </w:r>
    </w:p>
    <w:p w14:paraId="7B95996D" w14:textId="77777777" w:rsidR="00BD66F8" w:rsidRPr="00BD66F8" w:rsidRDefault="007A730E" w:rsidP="00812D48">
      <w:pPr>
        <w:jc w:val="both"/>
        <w:rPr>
          <w:b/>
          <w:i/>
          <w:lang w:eastAsia="zh-TW"/>
        </w:rPr>
      </w:pPr>
      <w:r>
        <w:rPr>
          <w:b/>
          <w:i/>
          <w:lang w:eastAsia="zh-TW"/>
        </w:rPr>
        <w:t xml:space="preserve">Proposal </w:t>
      </w:r>
      <w:r w:rsidR="00BC7978">
        <w:rPr>
          <w:b/>
          <w:i/>
          <w:lang w:eastAsia="zh-TW"/>
        </w:rPr>
        <w:t>4</w:t>
      </w:r>
      <w:r w:rsidR="00B355CA" w:rsidRPr="00BD66F8">
        <w:rPr>
          <w:b/>
          <w:i/>
          <w:lang w:eastAsia="zh-TW"/>
        </w:rPr>
        <w:t xml:space="preserve">: Legacy eMBB 64-QAM CQI and MCS tables are </w:t>
      </w:r>
      <w:r w:rsidR="00BD66F8">
        <w:rPr>
          <w:b/>
          <w:i/>
          <w:lang w:eastAsia="zh-TW"/>
        </w:rPr>
        <w:t xml:space="preserve">to be </w:t>
      </w:r>
      <w:r w:rsidR="00B355CA" w:rsidRPr="00BD66F8">
        <w:rPr>
          <w:b/>
          <w:i/>
          <w:lang w:eastAsia="zh-TW"/>
        </w:rPr>
        <w:t>used</w:t>
      </w:r>
      <w:r w:rsidR="00BD66F8">
        <w:rPr>
          <w:b/>
          <w:i/>
          <w:lang w:eastAsia="zh-TW"/>
        </w:rPr>
        <w:t xml:space="preserve"> as a starting point </w:t>
      </w:r>
      <w:r w:rsidR="00BD66F8" w:rsidRPr="00BD66F8">
        <w:rPr>
          <w:b/>
          <w:i/>
          <w:lang w:eastAsia="zh-TW"/>
        </w:rPr>
        <w:t>for</w:t>
      </w:r>
      <w:r w:rsidR="00B355CA" w:rsidRPr="00BD66F8">
        <w:rPr>
          <w:b/>
          <w:i/>
          <w:lang w:eastAsia="zh-TW"/>
        </w:rPr>
        <w:t xml:space="preserve"> the URLLC</w:t>
      </w:r>
      <w:r w:rsidR="00BD66F8">
        <w:rPr>
          <w:b/>
          <w:i/>
          <w:lang w:eastAsia="zh-TW"/>
        </w:rPr>
        <w:t xml:space="preserve"> MCS/CQI tables for the </w:t>
      </w:r>
      <w:r w:rsidR="00BD66F8" w:rsidRPr="007B3E64">
        <w:rPr>
          <w:b/>
          <w:i/>
        </w:rPr>
        <w:t>10</w:t>
      </w:r>
      <w:r w:rsidR="00BD66F8" w:rsidRPr="007B3E64">
        <w:rPr>
          <w:b/>
          <w:i/>
          <w:vertAlign w:val="superscript"/>
        </w:rPr>
        <w:t>-1</w:t>
      </w:r>
      <w:r w:rsidR="00BD66F8">
        <w:rPr>
          <w:b/>
          <w:i/>
          <w:vertAlign w:val="superscript"/>
        </w:rPr>
        <w:t xml:space="preserve"> </w:t>
      </w:r>
      <w:r w:rsidR="00BD66F8">
        <w:rPr>
          <w:b/>
          <w:i/>
          <w:lang w:eastAsia="zh-TW"/>
        </w:rPr>
        <w:t xml:space="preserve"> </w:t>
      </w:r>
      <w:r w:rsidR="00B355CA" w:rsidRPr="00BD66F8">
        <w:rPr>
          <w:b/>
          <w:i/>
          <w:lang w:eastAsia="zh-TW"/>
        </w:rPr>
        <w:t xml:space="preserve"> BLER target.</w:t>
      </w:r>
    </w:p>
    <w:p w14:paraId="352BEF72" w14:textId="5E2E7689" w:rsidR="007A730E" w:rsidRDefault="00812D48" w:rsidP="00523CBB">
      <w:pPr>
        <w:autoSpaceDE w:val="0"/>
        <w:autoSpaceDN w:val="0"/>
        <w:spacing w:after="0"/>
        <w:jc w:val="both"/>
        <w:rPr>
          <w:szCs w:val="16"/>
        </w:rPr>
      </w:pPr>
      <w:r w:rsidRPr="00BD66F8">
        <w:rPr>
          <w:szCs w:val="16"/>
        </w:rPr>
        <w:t>The 15 kHz SCS should be supported for URLLC to allow for better coverage and larger cell sizes thanks to the 4.69 us</w:t>
      </w:r>
      <w:r w:rsidR="00BD66F8">
        <w:rPr>
          <w:szCs w:val="16"/>
        </w:rPr>
        <w:t xml:space="preserve"> </w:t>
      </w:r>
      <w:r w:rsidRPr="00BD66F8">
        <w:rPr>
          <w:szCs w:val="16"/>
        </w:rPr>
        <w:t xml:space="preserve">CP length. </w:t>
      </w:r>
      <w:r w:rsidR="007A730E">
        <w:rPr>
          <w:szCs w:val="16"/>
        </w:rPr>
        <w:t xml:space="preserve">Moreover, not considering 15 kHz in the design means delaying the deployment of URLLC as </w:t>
      </w:r>
      <w:r w:rsidR="007A730E" w:rsidRPr="007A730E">
        <w:rPr>
          <w:szCs w:val="16"/>
        </w:rPr>
        <w:t xml:space="preserve">more base stations </w:t>
      </w:r>
      <w:r w:rsidR="007A730E">
        <w:rPr>
          <w:szCs w:val="16"/>
        </w:rPr>
        <w:t xml:space="preserve">will be </w:t>
      </w:r>
      <w:r w:rsidR="007A730E" w:rsidRPr="007A730E">
        <w:rPr>
          <w:szCs w:val="16"/>
        </w:rPr>
        <w:t>needed for SCS 30/60 kHz</w:t>
      </w:r>
      <w:r w:rsidR="007A730E">
        <w:rPr>
          <w:szCs w:val="16"/>
        </w:rPr>
        <w:t xml:space="preserve"> because of their smaller CP length. Also, in an initial stage, LTE</w:t>
      </w:r>
      <w:r w:rsidR="007A730E" w:rsidRPr="007A730E">
        <w:rPr>
          <w:szCs w:val="16"/>
        </w:rPr>
        <w:t xml:space="preserve"> and NR would </w:t>
      </w:r>
      <w:r w:rsidR="00CE1B2B">
        <w:rPr>
          <w:szCs w:val="16"/>
        </w:rPr>
        <w:t xml:space="preserve">likely </w:t>
      </w:r>
      <w:r w:rsidR="007A730E" w:rsidRPr="007A730E">
        <w:rPr>
          <w:szCs w:val="16"/>
        </w:rPr>
        <w:t>use the same location for base station</w:t>
      </w:r>
      <w:r w:rsidR="007A730E">
        <w:rPr>
          <w:szCs w:val="16"/>
        </w:rPr>
        <w:t>s.</w:t>
      </w:r>
    </w:p>
    <w:p w14:paraId="718DC433" w14:textId="77777777" w:rsidR="007A730E" w:rsidRDefault="007A730E" w:rsidP="007A730E">
      <w:pPr>
        <w:autoSpaceDE w:val="0"/>
        <w:autoSpaceDN w:val="0"/>
        <w:spacing w:after="0"/>
        <w:rPr>
          <w:rFonts w:eastAsia="Times New Roman"/>
          <w:lang w:val="en-US"/>
        </w:rPr>
      </w:pPr>
    </w:p>
    <w:p w14:paraId="66ACC5EC" w14:textId="77777777" w:rsidR="00BD66F8" w:rsidRDefault="007A730E" w:rsidP="00BD66F8">
      <w:pPr>
        <w:rPr>
          <w:b/>
          <w:i/>
          <w:lang w:eastAsia="zh-TW"/>
        </w:rPr>
      </w:pPr>
      <w:r>
        <w:rPr>
          <w:b/>
          <w:i/>
          <w:lang w:eastAsia="zh-TW"/>
        </w:rPr>
        <w:t xml:space="preserve">Proposal </w:t>
      </w:r>
      <w:r w:rsidR="00BC7978">
        <w:rPr>
          <w:b/>
          <w:i/>
          <w:lang w:eastAsia="zh-TW"/>
        </w:rPr>
        <w:t>5</w:t>
      </w:r>
      <w:r w:rsidR="00BD66F8" w:rsidRPr="00BD66F8">
        <w:rPr>
          <w:b/>
          <w:i/>
          <w:lang w:eastAsia="zh-TW"/>
        </w:rPr>
        <w:t>:  15k</w:t>
      </w:r>
      <w:r w:rsidR="00BD66F8">
        <w:rPr>
          <w:b/>
          <w:i/>
          <w:lang w:eastAsia="zh-TW"/>
        </w:rPr>
        <w:t xml:space="preserve"> </w:t>
      </w:r>
      <w:r w:rsidR="00BD66F8" w:rsidRPr="00BD66F8">
        <w:rPr>
          <w:b/>
          <w:i/>
          <w:lang w:eastAsia="zh-TW"/>
        </w:rPr>
        <w:t>Hz SCS should be supported for URLLC to allow for better coverage and larger cell sizes</w:t>
      </w:r>
    </w:p>
    <w:p w14:paraId="0D31D012" w14:textId="77777777" w:rsidR="003007F7" w:rsidRPr="00BD66F8" w:rsidRDefault="003007F7" w:rsidP="00BD66F8">
      <w:pPr>
        <w:rPr>
          <w:b/>
          <w:i/>
          <w:lang w:eastAsia="zh-TW"/>
        </w:rPr>
      </w:pPr>
    </w:p>
    <w:p w14:paraId="4B07F424" w14:textId="77777777" w:rsidR="00CE24EA" w:rsidRDefault="00B629DA" w:rsidP="00523CBB">
      <w:pPr>
        <w:pStyle w:val="Heading2"/>
        <w:rPr>
          <w:lang w:eastAsia="zh-TW"/>
        </w:rPr>
      </w:pPr>
      <w:r>
        <w:rPr>
          <w:rFonts w:hint="eastAsia"/>
          <w:lang w:eastAsia="zh-TW"/>
        </w:rPr>
        <w:t>Highest S</w:t>
      </w:r>
      <w:r>
        <w:rPr>
          <w:lang w:eastAsia="zh-TW"/>
        </w:rPr>
        <w:t>p</w:t>
      </w:r>
      <w:r>
        <w:rPr>
          <w:rFonts w:hint="eastAsia"/>
          <w:lang w:eastAsia="zh-TW"/>
        </w:rPr>
        <w:t xml:space="preserve">ectral Efficiency for </w:t>
      </w:r>
      <w:r w:rsidR="00CE24EA">
        <w:rPr>
          <w:rFonts w:hint="eastAsia"/>
          <w:lang w:eastAsia="zh-TW"/>
        </w:rPr>
        <w:t>CQI Table</w:t>
      </w:r>
    </w:p>
    <w:p w14:paraId="0B2DEC5D" w14:textId="77777777" w:rsidR="00B629DA" w:rsidRPr="00523CBB" w:rsidRDefault="006C50E9" w:rsidP="00523CBB">
      <w:pPr>
        <w:autoSpaceDE w:val="0"/>
        <w:autoSpaceDN w:val="0"/>
        <w:spacing w:after="0"/>
        <w:jc w:val="both"/>
        <w:rPr>
          <w:szCs w:val="16"/>
        </w:rPr>
      </w:pPr>
      <w:r>
        <w:rPr>
          <w:rFonts w:hint="eastAsia"/>
          <w:szCs w:val="16"/>
          <w:lang w:eastAsia="zh-TW"/>
        </w:rPr>
        <w:t>Table 3 shows t</w:t>
      </w:r>
      <w:r w:rsidR="001649D6" w:rsidRPr="00523CBB">
        <w:rPr>
          <w:szCs w:val="16"/>
        </w:rPr>
        <w:t>he 64-QAM eMBB CQI table (Table 5.2.2.1-2 of 38.214</w:t>
      </w:r>
      <w:r>
        <w:rPr>
          <w:rFonts w:hint="eastAsia"/>
          <w:szCs w:val="16"/>
          <w:lang w:eastAsia="zh-TW"/>
        </w:rPr>
        <w:t xml:space="preserve"> [3]</w:t>
      </w:r>
      <w:r w:rsidR="001649D6" w:rsidRPr="00523CBB">
        <w:rPr>
          <w:szCs w:val="16"/>
        </w:rPr>
        <w:t>)</w:t>
      </w:r>
      <w:r>
        <w:rPr>
          <w:rFonts w:hint="eastAsia"/>
          <w:szCs w:val="16"/>
          <w:lang w:eastAsia="zh-TW"/>
        </w:rPr>
        <w:t>, which</w:t>
      </w:r>
      <w:r w:rsidR="001649D6" w:rsidRPr="00523CBB">
        <w:rPr>
          <w:szCs w:val="16"/>
        </w:rPr>
        <w:t xml:space="preserve"> is sufficient as a starting point for the design of the CQI table for URLLC. The eMBB table is assuming a 10% BLER target for the HARQ operation. A</w:t>
      </w:r>
      <w:r w:rsidR="00AF2249">
        <w:rPr>
          <w:rFonts w:hint="eastAsia"/>
          <w:szCs w:val="16"/>
          <w:lang w:eastAsia="zh-TW"/>
        </w:rPr>
        <w:t xml:space="preserve"> </w:t>
      </w:r>
      <w:r w:rsidR="00AF2249">
        <w:rPr>
          <w:rFonts w:hint="eastAsia"/>
          <w:szCs w:val="16"/>
          <w:lang w:eastAsia="zh-TW"/>
        </w:rPr>
        <w:lastRenderedPageBreak/>
        <w:t xml:space="preserve">uniform </w:t>
      </w:r>
      <w:r w:rsidR="001649D6" w:rsidRPr="00523CBB">
        <w:rPr>
          <w:szCs w:val="16"/>
        </w:rPr>
        <w:t>SNR step was used between adjacent CQI index entries. The same concept could be similarly applied to URLLC using instead 10</w:t>
      </w:r>
      <w:r w:rsidR="001649D6" w:rsidRPr="00523CBB">
        <w:rPr>
          <w:szCs w:val="16"/>
          <w:vertAlign w:val="superscript"/>
        </w:rPr>
        <w:t>-5</w:t>
      </w:r>
      <w:r w:rsidR="001649D6" w:rsidRPr="00523CBB">
        <w:rPr>
          <w:szCs w:val="16"/>
        </w:rPr>
        <w:t xml:space="preserve"> as BLER target.</w:t>
      </w:r>
    </w:p>
    <w:p w14:paraId="7BD152BF" w14:textId="77777777" w:rsidR="00F402FC" w:rsidRPr="00523CBB" w:rsidRDefault="00F402FC" w:rsidP="00F402FC">
      <w:pPr>
        <w:pStyle w:val="Caption"/>
        <w:keepNext/>
        <w:jc w:val="center"/>
        <w:rPr>
          <w:i w:val="0"/>
          <w:color w:val="auto"/>
          <w:sz w:val="20"/>
        </w:rPr>
      </w:pPr>
      <w:bookmarkStart w:id="2" w:name="_Ref506218526"/>
      <w:r w:rsidRPr="00523CBB">
        <w:rPr>
          <w:i w:val="0"/>
          <w:color w:val="auto"/>
          <w:sz w:val="20"/>
        </w:rPr>
        <w:t xml:space="preserve">Table </w:t>
      </w:r>
      <w:r w:rsidR="001D1E0F" w:rsidRPr="00523CBB">
        <w:rPr>
          <w:i w:val="0"/>
          <w:color w:val="auto"/>
          <w:sz w:val="20"/>
        </w:rPr>
        <w:fldChar w:fldCharType="begin"/>
      </w:r>
      <w:r w:rsidRPr="00523CBB">
        <w:rPr>
          <w:i w:val="0"/>
          <w:color w:val="auto"/>
          <w:sz w:val="20"/>
        </w:rPr>
        <w:instrText xml:space="preserve"> SEQ Table \* ARABIC </w:instrText>
      </w:r>
      <w:r w:rsidR="001D1E0F" w:rsidRPr="00523CBB">
        <w:rPr>
          <w:i w:val="0"/>
          <w:color w:val="auto"/>
          <w:sz w:val="20"/>
        </w:rPr>
        <w:fldChar w:fldCharType="separate"/>
      </w:r>
      <w:r w:rsidR="004632D6">
        <w:rPr>
          <w:i w:val="0"/>
          <w:noProof/>
          <w:color w:val="auto"/>
          <w:sz w:val="20"/>
        </w:rPr>
        <w:t>3</w:t>
      </w:r>
      <w:r w:rsidR="001D1E0F" w:rsidRPr="00523CBB">
        <w:rPr>
          <w:i w:val="0"/>
          <w:color w:val="auto"/>
          <w:sz w:val="20"/>
        </w:rPr>
        <w:fldChar w:fldCharType="end"/>
      </w:r>
      <w:bookmarkEnd w:id="2"/>
      <w:r w:rsidRPr="00523CBB">
        <w:rPr>
          <w:i w:val="0"/>
          <w:noProof/>
          <w:color w:val="auto"/>
          <w:sz w:val="20"/>
        </w:rPr>
        <w:t>: eMBB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gridCol w:w="1116"/>
        <w:gridCol w:w="1116"/>
      </w:tblGrid>
      <w:tr w:rsidR="005A17A8" w:rsidRPr="0048482F" w14:paraId="4C2F1FA6" w14:textId="77777777" w:rsidTr="00360CF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860549C" w14:textId="77777777" w:rsidR="005A17A8" w:rsidRPr="0048482F" w:rsidRDefault="005A17A8" w:rsidP="00360CFE">
            <w:pPr>
              <w:pStyle w:val="TAH"/>
              <w:rPr>
                <w:color w:val="000000"/>
              </w:rPr>
            </w:pPr>
            <w:r w:rsidRPr="0048482F">
              <w:rPr>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9ABBD1" w14:textId="77777777" w:rsidR="005A17A8" w:rsidRPr="0048482F" w:rsidRDefault="005A17A8" w:rsidP="00360CFE">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23FDEB" w14:textId="77777777" w:rsidR="005A17A8" w:rsidRPr="0048482F" w:rsidRDefault="005A17A8" w:rsidP="00360CFE">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0D0F4AA" w14:textId="77777777" w:rsidR="005A17A8" w:rsidRPr="0048482F" w:rsidRDefault="005A17A8" w:rsidP="00360CFE">
            <w:pPr>
              <w:pStyle w:val="TAH"/>
              <w:rPr>
                <w:color w:val="000000"/>
              </w:rPr>
            </w:pPr>
            <w:r w:rsidRPr="0048482F">
              <w:rPr>
                <w:color w:val="000000"/>
              </w:rPr>
              <w:t>efficiency</w:t>
            </w:r>
          </w:p>
        </w:tc>
        <w:tc>
          <w:tcPr>
            <w:tcW w:w="1116" w:type="dxa"/>
            <w:tcBorders>
              <w:top w:val="single" w:sz="8" w:space="0" w:color="auto"/>
              <w:left w:val="nil"/>
              <w:bottom w:val="double" w:sz="4" w:space="0" w:color="auto"/>
              <w:right w:val="single" w:sz="8" w:space="0" w:color="auto"/>
            </w:tcBorders>
            <w:shd w:val="clear" w:color="auto" w:fill="E0E0E0"/>
          </w:tcPr>
          <w:p w14:paraId="4B4704DC" w14:textId="77777777" w:rsidR="005A17A8" w:rsidRPr="00523CBB" w:rsidRDefault="005A17A8" w:rsidP="00360CFE">
            <w:pPr>
              <w:pStyle w:val="TAH"/>
              <w:rPr>
                <w:rFonts w:eastAsiaTheme="minorEastAsia"/>
                <w:color w:val="000000"/>
                <w:lang w:eastAsia="zh-TW"/>
              </w:rPr>
            </w:pPr>
            <w:r>
              <w:rPr>
                <w:rFonts w:eastAsiaTheme="minorEastAsia" w:hint="eastAsia"/>
                <w:color w:val="000000"/>
                <w:lang w:eastAsia="zh-TW"/>
              </w:rPr>
              <w:t>required SNR (dB) for BLER 10</w:t>
            </w:r>
            <w:r w:rsidRPr="00523CBB">
              <w:rPr>
                <w:rFonts w:eastAsiaTheme="minorEastAsia"/>
                <w:color w:val="000000"/>
                <w:vertAlign w:val="superscript"/>
                <w:lang w:eastAsia="zh-TW"/>
              </w:rPr>
              <w:t>-1</w:t>
            </w:r>
          </w:p>
        </w:tc>
        <w:tc>
          <w:tcPr>
            <w:tcW w:w="1116" w:type="dxa"/>
            <w:tcBorders>
              <w:top w:val="single" w:sz="8" w:space="0" w:color="auto"/>
              <w:left w:val="nil"/>
              <w:bottom w:val="double" w:sz="4" w:space="0" w:color="auto"/>
              <w:right w:val="single" w:sz="8" w:space="0" w:color="auto"/>
            </w:tcBorders>
            <w:shd w:val="clear" w:color="auto" w:fill="E0E0E0"/>
          </w:tcPr>
          <w:p w14:paraId="7E92435C" w14:textId="77777777" w:rsidR="005A17A8" w:rsidRPr="0048482F" w:rsidRDefault="005A17A8" w:rsidP="005A17A8">
            <w:pPr>
              <w:pStyle w:val="TAH"/>
              <w:rPr>
                <w:color w:val="000000"/>
              </w:rPr>
            </w:pPr>
            <w:r>
              <w:rPr>
                <w:rFonts w:eastAsiaTheme="minorEastAsia" w:hint="eastAsia"/>
                <w:color w:val="000000"/>
                <w:lang w:eastAsia="zh-TW"/>
              </w:rPr>
              <w:t>required SNR (dB) for BLER 10</w:t>
            </w:r>
            <w:r w:rsidRPr="005A17A8">
              <w:rPr>
                <w:rFonts w:eastAsiaTheme="minorEastAsia" w:hint="eastAsia"/>
                <w:color w:val="000000"/>
                <w:vertAlign w:val="superscript"/>
                <w:lang w:eastAsia="zh-TW"/>
              </w:rPr>
              <w:t>-</w:t>
            </w:r>
            <w:r>
              <w:rPr>
                <w:rFonts w:eastAsiaTheme="minorEastAsia" w:hint="eastAsia"/>
                <w:color w:val="000000"/>
                <w:vertAlign w:val="superscript"/>
                <w:lang w:eastAsia="zh-TW"/>
              </w:rPr>
              <w:t>5</w:t>
            </w:r>
          </w:p>
        </w:tc>
      </w:tr>
      <w:tr w:rsidR="005A17A8" w:rsidRPr="0048482F" w14:paraId="2DC2F216" w14:textId="77777777" w:rsidTr="00360CF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DE0DA1" w14:textId="77777777" w:rsidR="005A17A8" w:rsidRPr="0048482F" w:rsidRDefault="005A17A8" w:rsidP="00360CFE">
            <w:pPr>
              <w:pStyle w:val="TAC"/>
              <w:rPr>
                <w:color w:val="000000"/>
              </w:rPr>
            </w:pPr>
            <w:r w:rsidRPr="0048482F">
              <w:rPr>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FBDA9A9" w14:textId="77777777" w:rsidR="005A17A8" w:rsidRPr="0048482F" w:rsidRDefault="005A17A8" w:rsidP="00360CFE">
            <w:pPr>
              <w:pStyle w:val="TAC"/>
              <w:rPr>
                <w:color w:val="000000"/>
              </w:rPr>
            </w:pPr>
            <w:r w:rsidRPr="0048482F">
              <w:rPr>
                <w:color w:val="000000"/>
              </w:rPr>
              <w:t>out of range</w:t>
            </w:r>
          </w:p>
        </w:tc>
        <w:tc>
          <w:tcPr>
            <w:tcW w:w="1116" w:type="dxa"/>
            <w:tcBorders>
              <w:top w:val="nil"/>
              <w:left w:val="nil"/>
              <w:bottom w:val="single" w:sz="8" w:space="0" w:color="auto"/>
              <w:right w:val="single" w:sz="8" w:space="0" w:color="auto"/>
            </w:tcBorders>
          </w:tcPr>
          <w:p w14:paraId="3A229FDF" w14:textId="77777777" w:rsidR="005A17A8" w:rsidRPr="0048482F" w:rsidRDefault="005A17A8" w:rsidP="00360CFE">
            <w:pPr>
              <w:pStyle w:val="TAC"/>
              <w:rPr>
                <w:color w:val="000000"/>
              </w:rPr>
            </w:pPr>
          </w:p>
        </w:tc>
        <w:tc>
          <w:tcPr>
            <w:tcW w:w="1116" w:type="dxa"/>
            <w:tcBorders>
              <w:top w:val="nil"/>
              <w:left w:val="nil"/>
              <w:bottom w:val="single" w:sz="8" w:space="0" w:color="auto"/>
              <w:right w:val="single" w:sz="8" w:space="0" w:color="auto"/>
            </w:tcBorders>
          </w:tcPr>
          <w:p w14:paraId="5D5C01EE" w14:textId="77777777" w:rsidR="005A17A8" w:rsidRPr="0048482F" w:rsidRDefault="005A17A8" w:rsidP="00360CFE">
            <w:pPr>
              <w:pStyle w:val="TAC"/>
              <w:rPr>
                <w:color w:val="000000"/>
              </w:rPr>
            </w:pPr>
          </w:p>
        </w:tc>
      </w:tr>
      <w:tr w:rsidR="00AC2CCA" w:rsidRPr="0048482F" w14:paraId="67AABA7F"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CDFBAD" w14:textId="77777777" w:rsidR="00AC2CCA" w:rsidRPr="0048482F" w:rsidRDefault="00AC2CCA" w:rsidP="00AC2CCA">
            <w:pPr>
              <w:pStyle w:val="TAC"/>
              <w:rPr>
                <w:color w:val="000000"/>
              </w:rPr>
            </w:pPr>
            <w:r w:rsidRPr="0048482F">
              <w:rPr>
                <w:color w:val="00000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B3CF2D7"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3CF786" w14:textId="77777777" w:rsidR="00AC2CCA" w:rsidRPr="0048482F" w:rsidRDefault="00AC2CCA" w:rsidP="00AC2CCA">
            <w:pPr>
              <w:pStyle w:val="TAC"/>
              <w:rPr>
                <w:color w:val="000000"/>
              </w:rPr>
            </w:pPr>
            <w:r w:rsidRPr="0048482F">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9F0AC38" w14:textId="77777777" w:rsidR="00AC2CCA" w:rsidRPr="0048482F" w:rsidRDefault="00AC2CCA" w:rsidP="00AC2CCA">
            <w:pPr>
              <w:pStyle w:val="TAC"/>
              <w:rPr>
                <w:color w:val="000000"/>
              </w:rPr>
            </w:pPr>
            <w:r w:rsidRPr="0048482F">
              <w:rPr>
                <w:color w:val="000000"/>
              </w:rPr>
              <w:t>0.1523</w:t>
            </w:r>
          </w:p>
        </w:tc>
        <w:tc>
          <w:tcPr>
            <w:tcW w:w="1116" w:type="dxa"/>
            <w:tcBorders>
              <w:top w:val="nil"/>
              <w:left w:val="nil"/>
              <w:bottom w:val="single" w:sz="8" w:space="0" w:color="auto"/>
              <w:right w:val="single" w:sz="8" w:space="0" w:color="auto"/>
            </w:tcBorders>
          </w:tcPr>
          <w:p w14:paraId="610BA055" w14:textId="77777777" w:rsidR="00AC2CCA" w:rsidRPr="0048482F" w:rsidRDefault="00AC2CCA" w:rsidP="00AC2CCA">
            <w:pPr>
              <w:pStyle w:val="TAC"/>
              <w:rPr>
                <w:color w:val="000000"/>
              </w:rPr>
            </w:pPr>
            <w:r>
              <w:rPr>
                <w:rFonts w:cs="Arial"/>
                <w:szCs w:val="18"/>
              </w:rPr>
              <w:t>-7.8105</w:t>
            </w:r>
          </w:p>
        </w:tc>
        <w:tc>
          <w:tcPr>
            <w:tcW w:w="1116" w:type="dxa"/>
            <w:tcBorders>
              <w:top w:val="nil"/>
              <w:left w:val="nil"/>
              <w:bottom w:val="single" w:sz="8" w:space="0" w:color="auto"/>
              <w:right w:val="single" w:sz="8" w:space="0" w:color="auto"/>
            </w:tcBorders>
          </w:tcPr>
          <w:p w14:paraId="1612BB5E" w14:textId="77777777" w:rsidR="00AC2CCA" w:rsidRPr="0048482F" w:rsidRDefault="00AC2CCA" w:rsidP="00AC2CCA">
            <w:pPr>
              <w:pStyle w:val="TAC"/>
              <w:rPr>
                <w:color w:val="000000"/>
              </w:rPr>
            </w:pPr>
            <w:r>
              <w:rPr>
                <w:rFonts w:cs="Arial"/>
                <w:szCs w:val="18"/>
              </w:rPr>
              <w:t>-6.2067</w:t>
            </w:r>
          </w:p>
        </w:tc>
      </w:tr>
      <w:tr w:rsidR="00AC2CCA" w:rsidRPr="0048482F" w14:paraId="4E75757B"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C18091" w14:textId="77777777" w:rsidR="00AC2CCA" w:rsidRPr="0048482F" w:rsidRDefault="00AC2CCA" w:rsidP="00AC2CCA">
            <w:pPr>
              <w:pStyle w:val="TAC"/>
              <w:rPr>
                <w:color w:val="000000"/>
              </w:rPr>
            </w:pPr>
            <w:r w:rsidRPr="0048482F">
              <w:rPr>
                <w:color w:val="00000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6DF9C3"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13ABCC" w14:textId="77777777" w:rsidR="00AC2CCA" w:rsidRPr="0048482F" w:rsidRDefault="00AC2CCA" w:rsidP="00AC2CCA">
            <w:pPr>
              <w:pStyle w:val="TAC"/>
              <w:rPr>
                <w:color w:val="000000"/>
              </w:rPr>
            </w:pPr>
            <w:r w:rsidRPr="0048482F">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B2718B" w14:textId="77777777" w:rsidR="00AC2CCA" w:rsidRPr="0048482F" w:rsidRDefault="00AC2CCA" w:rsidP="00AC2CCA">
            <w:pPr>
              <w:pStyle w:val="TAC"/>
              <w:rPr>
                <w:color w:val="000000"/>
              </w:rPr>
            </w:pPr>
            <w:r w:rsidRPr="0048482F">
              <w:rPr>
                <w:color w:val="000000"/>
              </w:rPr>
              <w:t>0.2344</w:t>
            </w:r>
          </w:p>
        </w:tc>
        <w:tc>
          <w:tcPr>
            <w:tcW w:w="1116" w:type="dxa"/>
            <w:tcBorders>
              <w:top w:val="nil"/>
              <w:left w:val="nil"/>
              <w:bottom w:val="single" w:sz="8" w:space="0" w:color="auto"/>
              <w:right w:val="single" w:sz="8" w:space="0" w:color="auto"/>
            </w:tcBorders>
          </w:tcPr>
          <w:p w14:paraId="64BAE9CA" w14:textId="77777777" w:rsidR="00AC2CCA" w:rsidRPr="0048482F" w:rsidRDefault="00AC2CCA" w:rsidP="00AC2CCA">
            <w:pPr>
              <w:pStyle w:val="TAC"/>
              <w:rPr>
                <w:color w:val="000000"/>
              </w:rPr>
            </w:pPr>
            <w:r>
              <w:rPr>
                <w:rFonts w:cs="Arial"/>
                <w:szCs w:val="18"/>
              </w:rPr>
              <w:t>-5.9272</w:t>
            </w:r>
          </w:p>
        </w:tc>
        <w:tc>
          <w:tcPr>
            <w:tcW w:w="1116" w:type="dxa"/>
            <w:tcBorders>
              <w:top w:val="nil"/>
              <w:left w:val="nil"/>
              <w:bottom w:val="single" w:sz="8" w:space="0" w:color="auto"/>
              <w:right w:val="single" w:sz="8" w:space="0" w:color="auto"/>
            </w:tcBorders>
          </w:tcPr>
          <w:p w14:paraId="71A7D3CE" w14:textId="77777777" w:rsidR="00AC2CCA" w:rsidRPr="0048482F" w:rsidRDefault="00AC2CCA" w:rsidP="00AC2CCA">
            <w:pPr>
              <w:pStyle w:val="TAC"/>
              <w:rPr>
                <w:color w:val="000000"/>
              </w:rPr>
            </w:pPr>
            <w:r>
              <w:rPr>
                <w:rFonts w:cs="Arial"/>
                <w:szCs w:val="18"/>
              </w:rPr>
              <w:t>-4.3236</w:t>
            </w:r>
          </w:p>
        </w:tc>
      </w:tr>
      <w:tr w:rsidR="00AC2CCA" w:rsidRPr="0048482F" w14:paraId="56955A66"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28BC0A" w14:textId="77777777" w:rsidR="00AC2CCA" w:rsidRPr="0048482F" w:rsidRDefault="00AC2CCA" w:rsidP="00AC2CCA">
            <w:pPr>
              <w:pStyle w:val="TAC"/>
              <w:rPr>
                <w:color w:val="000000"/>
              </w:rPr>
            </w:pPr>
            <w:r w:rsidRPr="0048482F">
              <w:rPr>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C282A2"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1A40C4" w14:textId="77777777" w:rsidR="00AC2CCA" w:rsidRPr="0048482F" w:rsidRDefault="00AC2CCA" w:rsidP="00AC2CCA">
            <w:pPr>
              <w:pStyle w:val="TAC"/>
              <w:rPr>
                <w:color w:val="000000"/>
              </w:rPr>
            </w:pPr>
            <w:r w:rsidRPr="0048482F">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3376B7" w14:textId="77777777" w:rsidR="00AC2CCA" w:rsidRPr="0048482F" w:rsidRDefault="00AC2CCA" w:rsidP="00AC2CCA">
            <w:pPr>
              <w:pStyle w:val="TAC"/>
              <w:rPr>
                <w:color w:val="000000"/>
              </w:rPr>
            </w:pPr>
            <w:r w:rsidRPr="0048482F">
              <w:rPr>
                <w:color w:val="000000"/>
              </w:rPr>
              <w:t>0.3770</w:t>
            </w:r>
          </w:p>
        </w:tc>
        <w:tc>
          <w:tcPr>
            <w:tcW w:w="1116" w:type="dxa"/>
            <w:tcBorders>
              <w:top w:val="nil"/>
              <w:left w:val="nil"/>
              <w:bottom w:val="single" w:sz="8" w:space="0" w:color="auto"/>
              <w:right w:val="single" w:sz="8" w:space="0" w:color="auto"/>
            </w:tcBorders>
          </w:tcPr>
          <w:p w14:paraId="005E50AE" w14:textId="77777777" w:rsidR="00AC2CCA" w:rsidRPr="0048482F" w:rsidRDefault="00AC2CCA" w:rsidP="00AC2CCA">
            <w:pPr>
              <w:pStyle w:val="TAC"/>
              <w:rPr>
                <w:color w:val="000000"/>
              </w:rPr>
            </w:pPr>
            <w:r>
              <w:rPr>
                <w:rFonts w:cs="Arial"/>
                <w:szCs w:val="18"/>
              </w:rPr>
              <w:t>-3.8867</w:t>
            </w:r>
          </w:p>
        </w:tc>
        <w:tc>
          <w:tcPr>
            <w:tcW w:w="1116" w:type="dxa"/>
            <w:tcBorders>
              <w:top w:val="nil"/>
              <w:left w:val="nil"/>
              <w:bottom w:val="single" w:sz="8" w:space="0" w:color="auto"/>
              <w:right w:val="single" w:sz="8" w:space="0" w:color="auto"/>
            </w:tcBorders>
          </w:tcPr>
          <w:p w14:paraId="3D49E2FA" w14:textId="77777777" w:rsidR="00AC2CCA" w:rsidRPr="0048482F" w:rsidRDefault="00AC2CCA" w:rsidP="00AC2CCA">
            <w:pPr>
              <w:pStyle w:val="TAC"/>
              <w:rPr>
                <w:color w:val="000000"/>
              </w:rPr>
            </w:pPr>
            <w:r>
              <w:rPr>
                <w:rFonts w:cs="Arial"/>
                <w:szCs w:val="18"/>
              </w:rPr>
              <w:t>-2.3019</w:t>
            </w:r>
          </w:p>
        </w:tc>
      </w:tr>
      <w:tr w:rsidR="00AC2CCA" w:rsidRPr="0048482F" w14:paraId="269A69D4"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B9F184" w14:textId="77777777" w:rsidR="00AC2CCA" w:rsidRPr="0048482F" w:rsidRDefault="00AC2CCA" w:rsidP="00AC2CCA">
            <w:pPr>
              <w:pStyle w:val="TAC"/>
              <w:rPr>
                <w:color w:val="000000"/>
              </w:rPr>
            </w:pPr>
            <w:r w:rsidRPr="0048482F">
              <w:rPr>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733577"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D6C7EA" w14:textId="77777777" w:rsidR="00AC2CCA" w:rsidRPr="0048482F" w:rsidRDefault="00AC2CCA" w:rsidP="00AC2CCA">
            <w:pPr>
              <w:pStyle w:val="TAC"/>
              <w:rPr>
                <w:color w:val="000000"/>
              </w:rPr>
            </w:pPr>
            <w:r w:rsidRPr="0048482F">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BFF987" w14:textId="77777777" w:rsidR="00AC2CCA" w:rsidRPr="0048482F" w:rsidRDefault="00AC2CCA" w:rsidP="00AC2CCA">
            <w:pPr>
              <w:pStyle w:val="TAC"/>
              <w:rPr>
                <w:color w:val="000000"/>
              </w:rPr>
            </w:pPr>
            <w:r w:rsidRPr="0048482F">
              <w:rPr>
                <w:color w:val="000000"/>
              </w:rPr>
              <w:t>0.6016</w:t>
            </w:r>
          </w:p>
        </w:tc>
        <w:tc>
          <w:tcPr>
            <w:tcW w:w="1116" w:type="dxa"/>
            <w:tcBorders>
              <w:top w:val="nil"/>
              <w:left w:val="nil"/>
              <w:bottom w:val="single" w:sz="8" w:space="0" w:color="auto"/>
              <w:right w:val="single" w:sz="8" w:space="0" w:color="auto"/>
            </w:tcBorders>
          </w:tcPr>
          <w:p w14:paraId="41D49F9D" w14:textId="77777777" w:rsidR="00AC2CCA" w:rsidRPr="0048482F" w:rsidRDefault="00AC2CCA" w:rsidP="00AC2CCA">
            <w:pPr>
              <w:pStyle w:val="TAC"/>
              <w:rPr>
                <w:color w:val="000000"/>
              </w:rPr>
            </w:pPr>
            <w:r>
              <w:rPr>
                <w:rFonts w:cs="Arial"/>
                <w:szCs w:val="18"/>
              </w:rPr>
              <w:t>-1.5000</w:t>
            </w:r>
          </w:p>
        </w:tc>
        <w:tc>
          <w:tcPr>
            <w:tcW w:w="1116" w:type="dxa"/>
            <w:tcBorders>
              <w:top w:val="nil"/>
              <w:left w:val="nil"/>
              <w:bottom w:val="single" w:sz="8" w:space="0" w:color="auto"/>
              <w:right w:val="single" w:sz="8" w:space="0" w:color="auto"/>
            </w:tcBorders>
          </w:tcPr>
          <w:p w14:paraId="14FC1ABC" w14:textId="77777777" w:rsidR="00AC2CCA" w:rsidRPr="0048482F" w:rsidRDefault="00AC2CCA" w:rsidP="00AC2CCA">
            <w:pPr>
              <w:pStyle w:val="TAC"/>
              <w:rPr>
                <w:color w:val="000000"/>
              </w:rPr>
            </w:pPr>
            <w:r>
              <w:rPr>
                <w:rFonts w:cs="Arial"/>
                <w:szCs w:val="18"/>
              </w:rPr>
              <w:t>0.3202</w:t>
            </w:r>
          </w:p>
        </w:tc>
      </w:tr>
      <w:tr w:rsidR="00AC2CCA" w:rsidRPr="0048482F" w14:paraId="5B7CD0F6"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DAA117" w14:textId="77777777" w:rsidR="00AC2CCA" w:rsidRPr="0048482F" w:rsidRDefault="00AC2CCA" w:rsidP="00AC2CCA">
            <w:pPr>
              <w:pStyle w:val="TAC"/>
              <w:rPr>
                <w:color w:val="000000"/>
              </w:rPr>
            </w:pPr>
            <w:r w:rsidRPr="0048482F">
              <w:rPr>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62B63D"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F6158D" w14:textId="77777777" w:rsidR="00AC2CCA" w:rsidRPr="0048482F" w:rsidRDefault="00AC2CCA" w:rsidP="00AC2CCA">
            <w:pPr>
              <w:pStyle w:val="TAC"/>
              <w:rPr>
                <w:color w:val="000000"/>
              </w:rPr>
            </w:pPr>
            <w:r w:rsidRPr="0048482F">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A5C8CB" w14:textId="77777777" w:rsidR="00AC2CCA" w:rsidRPr="0048482F" w:rsidRDefault="00AC2CCA" w:rsidP="00AC2CCA">
            <w:pPr>
              <w:pStyle w:val="TAC"/>
              <w:rPr>
                <w:color w:val="000000"/>
              </w:rPr>
            </w:pPr>
            <w:r w:rsidRPr="0048482F">
              <w:rPr>
                <w:color w:val="000000"/>
              </w:rPr>
              <w:t>0.8770</w:t>
            </w:r>
          </w:p>
        </w:tc>
        <w:tc>
          <w:tcPr>
            <w:tcW w:w="1116" w:type="dxa"/>
            <w:tcBorders>
              <w:top w:val="nil"/>
              <w:left w:val="nil"/>
              <w:bottom w:val="single" w:sz="8" w:space="0" w:color="auto"/>
              <w:right w:val="single" w:sz="8" w:space="0" w:color="auto"/>
            </w:tcBorders>
          </w:tcPr>
          <w:p w14:paraId="1114F648" w14:textId="77777777" w:rsidR="00AC2CCA" w:rsidRPr="0048482F" w:rsidRDefault="00AC2CCA" w:rsidP="00AC2CCA">
            <w:pPr>
              <w:pStyle w:val="TAC"/>
              <w:rPr>
                <w:color w:val="000000"/>
              </w:rPr>
            </w:pPr>
            <w:r>
              <w:rPr>
                <w:rFonts w:cs="Arial"/>
                <w:szCs w:val="18"/>
              </w:rPr>
              <w:t>0.6568</w:t>
            </w:r>
          </w:p>
        </w:tc>
        <w:tc>
          <w:tcPr>
            <w:tcW w:w="1116" w:type="dxa"/>
            <w:tcBorders>
              <w:top w:val="nil"/>
              <w:left w:val="nil"/>
              <w:bottom w:val="single" w:sz="8" w:space="0" w:color="auto"/>
              <w:right w:val="single" w:sz="8" w:space="0" w:color="auto"/>
            </w:tcBorders>
          </w:tcPr>
          <w:p w14:paraId="6C38D629" w14:textId="77777777" w:rsidR="00AC2CCA" w:rsidRPr="0048482F" w:rsidRDefault="00AC2CCA" w:rsidP="00AC2CCA">
            <w:pPr>
              <w:pStyle w:val="TAC"/>
              <w:rPr>
                <w:color w:val="000000"/>
              </w:rPr>
            </w:pPr>
            <w:r>
              <w:rPr>
                <w:rFonts w:cs="Arial"/>
                <w:szCs w:val="18"/>
              </w:rPr>
              <w:t>2.3702</w:t>
            </w:r>
          </w:p>
        </w:tc>
      </w:tr>
      <w:tr w:rsidR="00AC2CCA" w:rsidRPr="0048482F" w14:paraId="7906CE38" w14:textId="77777777" w:rsidTr="00360CF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696720" w14:textId="77777777" w:rsidR="00AC2CCA" w:rsidRPr="0048482F" w:rsidRDefault="00AC2CCA" w:rsidP="00AC2CCA">
            <w:pPr>
              <w:pStyle w:val="TAC"/>
              <w:rPr>
                <w:color w:val="000000"/>
              </w:rPr>
            </w:pPr>
            <w:r w:rsidRPr="0048482F">
              <w:rPr>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CA616D6" w14:textId="77777777" w:rsidR="00AC2CCA" w:rsidRPr="0048482F" w:rsidRDefault="00AC2CCA" w:rsidP="00AC2CCA">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AC6CBE9" w14:textId="77777777" w:rsidR="00AC2CCA" w:rsidRPr="0048482F" w:rsidRDefault="00AC2CCA" w:rsidP="00AC2CCA">
            <w:pPr>
              <w:pStyle w:val="TAC"/>
              <w:rPr>
                <w:color w:val="000000"/>
              </w:rPr>
            </w:pPr>
            <w:r w:rsidRPr="0048482F">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7897E04" w14:textId="77777777" w:rsidR="00AC2CCA" w:rsidRPr="0048482F" w:rsidRDefault="00AC2CCA" w:rsidP="00AC2CCA">
            <w:pPr>
              <w:pStyle w:val="TAC"/>
              <w:rPr>
                <w:color w:val="000000"/>
              </w:rPr>
            </w:pPr>
            <w:r w:rsidRPr="0048482F">
              <w:rPr>
                <w:color w:val="000000"/>
              </w:rPr>
              <w:t>1.1758</w:t>
            </w:r>
          </w:p>
        </w:tc>
        <w:tc>
          <w:tcPr>
            <w:tcW w:w="1116" w:type="dxa"/>
            <w:tcBorders>
              <w:top w:val="nil"/>
              <w:left w:val="nil"/>
              <w:bottom w:val="double" w:sz="4" w:space="0" w:color="auto"/>
              <w:right w:val="single" w:sz="8" w:space="0" w:color="auto"/>
            </w:tcBorders>
          </w:tcPr>
          <w:p w14:paraId="10B4272A" w14:textId="77777777" w:rsidR="00AC2CCA" w:rsidRPr="0048482F" w:rsidRDefault="00AC2CCA" w:rsidP="00AC2CCA">
            <w:pPr>
              <w:pStyle w:val="TAC"/>
              <w:rPr>
                <w:color w:val="000000"/>
              </w:rPr>
            </w:pPr>
            <w:r>
              <w:rPr>
                <w:rFonts w:cs="Arial"/>
                <w:szCs w:val="18"/>
              </w:rPr>
              <w:t>2.6037</w:t>
            </w:r>
          </w:p>
        </w:tc>
        <w:tc>
          <w:tcPr>
            <w:tcW w:w="1116" w:type="dxa"/>
            <w:tcBorders>
              <w:top w:val="nil"/>
              <w:left w:val="nil"/>
              <w:bottom w:val="double" w:sz="4" w:space="0" w:color="auto"/>
              <w:right w:val="single" w:sz="8" w:space="0" w:color="auto"/>
            </w:tcBorders>
          </w:tcPr>
          <w:p w14:paraId="6A4F2336" w14:textId="77777777" w:rsidR="00AC2CCA" w:rsidRPr="0048482F" w:rsidRDefault="00AC2CCA" w:rsidP="00AC2CCA">
            <w:pPr>
              <w:pStyle w:val="TAC"/>
              <w:rPr>
                <w:color w:val="000000"/>
              </w:rPr>
            </w:pPr>
            <w:r>
              <w:rPr>
                <w:rFonts w:cs="Arial"/>
                <w:szCs w:val="18"/>
              </w:rPr>
              <w:t>4.3417</w:t>
            </w:r>
          </w:p>
        </w:tc>
      </w:tr>
      <w:tr w:rsidR="00AC2CCA" w:rsidRPr="0048482F" w14:paraId="24A11110"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222100" w14:textId="77777777" w:rsidR="00AC2CCA" w:rsidRPr="0048482F" w:rsidRDefault="00AC2CCA" w:rsidP="00AC2CCA">
            <w:pPr>
              <w:pStyle w:val="TAC"/>
              <w:rPr>
                <w:color w:val="000000"/>
              </w:rPr>
            </w:pPr>
            <w:r w:rsidRPr="0048482F">
              <w:rPr>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958AAC8" w14:textId="77777777" w:rsidR="00AC2CCA" w:rsidRPr="0048482F" w:rsidRDefault="00AC2CCA" w:rsidP="00AC2CCA">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9C93D2" w14:textId="77777777" w:rsidR="00AC2CCA" w:rsidRPr="0048482F" w:rsidRDefault="00AC2CCA" w:rsidP="00AC2CCA">
            <w:pPr>
              <w:pStyle w:val="TAC"/>
              <w:rPr>
                <w:color w:val="000000"/>
              </w:rPr>
            </w:pPr>
            <w:r w:rsidRPr="0048482F">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DFBEF9" w14:textId="77777777" w:rsidR="00AC2CCA" w:rsidRPr="0048482F" w:rsidRDefault="00AC2CCA" w:rsidP="00AC2CCA">
            <w:pPr>
              <w:pStyle w:val="TAC"/>
              <w:rPr>
                <w:color w:val="000000"/>
              </w:rPr>
            </w:pPr>
            <w:r w:rsidRPr="0048482F">
              <w:rPr>
                <w:color w:val="000000"/>
              </w:rPr>
              <w:t>1.4766</w:t>
            </w:r>
          </w:p>
        </w:tc>
        <w:tc>
          <w:tcPr>
            <w:tcW w:w="1116" w:type="dxa"/>
            <w:tcBorders>
              <w:top w:val="nil"/>
              <w:left w:val="nil"/>
              <w:bottom w:val="single" w:sz="8" w:space="0" w:color="auto"/>
              <w:right w:val="single" w:sz="8" w:space="0" w:color="auto"/>
            </w:tcBorders>
          </w:tcPr>
          <w:p w14:paraId="10AE2E93" w14:textId="77777777" w:rsidR="00AC2CCA" w:rsidRPr="0048482F" w:rsidRDefault="00AC2CCA" w:rsidP="00AC2CCA">
            <w:pPr>
              <w:pStyle w:val="TAC"/>
              <w:rPr>
                <w:color w:val="000000"/>
              </w:rPr>
            </w:pPr>
            <w:r>
              <w:rPr>
                <w:rFonts w:cs="Arial"/>
                <w:szCs w:val="18"/>
              </w:rPr>
              <w:t>4.4136</w:t>
            </w:r>
          </w:p>
        </w:tc>
        <w:tc>
          <w:tcPr>
            <w:tcW w:w="1116" w:type="dxa"/>
            <w:tcBorders>
              <w:top w:val="nil"/>
              <w:left w:val="nil"/>
              <w:bottom w:val="single" w:sz="8" w:space="0" w:color="auto"/>
              <w:right w:val="single" w:sz="8" w:space="0" w:color="auto"/>
            </w:tcBorders>
          </w:tcPr>
          <w:p w14:paraId="053D8842" w14:textId="77777777" w:rsidR="00AC2CCA" w:rsidRPr="0048482F" w:rsidRDefault="00AC2CCA" w:rsidP="00AC2CCA">
            <w:pPr>
              <w:pStyle w:val="TAC"/>
              <w:rPr>
                <w:color w:val="000000"/>
              </w:rPr>
            </w:pPr>
            <w:r>
              <w:rPr>
                <w:rFonts w:cs="Arial"/>
                <w:szCs w:val="18"/>
              </w:rPr>
              <w:t>6.6330</w:t>
            </w:r>
          </w:p>
        </w:tc>
      </w:tr>
      <w:tr w:rsidR="00AC2CCA" w:rsidRPr="0048482F" w14:paraId="3F608AB9"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8586C" w14:textId="77777777" w:rsidR="00AC2CCA" w:rsidRPr="0048482F" w:rsidRDefault="00AC2CCA" w:rsidP="00AC2CCA">
            <w:pPr>
              <w:pStyle w:val="TAC"/>
              <w:rPr>
                <w:color w:val="000000"/>
              </w:rPr>
            </w:pPr>
            <w:r w:rsidRPr="0048482F">
              <w:rPr>
                <w:color w:val="00000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04F743" w14:textId="77777777" w:rsidR="00AC2CCA" w:rsidRPr="0048482F" w:rsidRDefault="00AC2CCA" w:rsidP="00AC2CCA">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8E7884" w14:textId="77777777" w:rsidR="00AC2CCA" w:rsidRPr="0048482F" w:rsidRDefault="00AC2CCA" w:rsidP="00AC2CCA">
            <w:pPr>
              <w:pStyle w:val="TAC"/>
              <w:rPr>
                <w:color w:val="000000"/>
              </w:rPr>
            </w:pPr>
            <w:r w:rsidRPr="0048482F">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B23C1D" w14:textId="77777777" w:rsidR="00AC2CCA" w:rsidRPr="0048482F" w:rsidRDefault="00AC2CCA" w:rsidP="00AC2CCA">
            <w:pPr>
              <w:pStyle w:val="TAC"/>
              <w:rPr>
                <w:color w:val="000000"/>
              </w:rPr>
            </w:pPr>
            <w:r w:rsidRPr="0048482F">
              <w:rPr>
                <w:color w:val="000000"/>
              </w:rPr>
              <w:t>1.9141</w:t>
            </w:r>
          </w:p>
        </w:tc>
        <w:tc>
          <w:tcPr>
            <w:tcW w:w="1116" w:type="dxa"/>
            <w:tcBorders>
              <w:top w:val="nil"/>
              <w:left w:val="nil"/>
              <w:bottom w:val="single" w:sz="8" w:space="0" w:color="auto"/>
              <w:right w:val="single" w:sz="8" w:space="0" w:color="auto"/>
            </w:tcBorders>
          </w:tcPr>
          <w:p w14:paraId="0CB90E6A" w14:textId="77777777" w:rsidR="00AC2CCA" w:rsidRPr="0048482F" w:rsidRDefault="00AC2CCA" w:rsidP="00AC2CCA">
            <w:pPr>
              <w:pStyle w:val="TAC"/>
              <w:rPr>
                <w:color w:val="000000"/>
              </w:rPr>
            </w:pPr>
            <w:r>
              <w:rPr>
                <w:rFonts w:cs="Arial"/>
                <w:szCs w:val="18"/>
              </w:rPr>
              <w:t>6.3486</w:t>
            </w:r>
          </w:p>
        </w:tc>
        <w:tc>
          <w:tcPr>
            <w:tcW w:w="1116" w:type="dxa"/>
            <w:tcBorders>
              <w:top w:val="nil"/>
              <w:left w:val="nil"/>
              <w:bottom w:val="single" w:sz="8" w:space="0" w:color="auto"/>
              <w:right w:val="single" w:sz="8" w:space="0" w:color="auto"/>
            </w:tcBorders>
          </w:tcPr>
          <w:p w14:paraId="326A9EF2" w14:textId="77777777" w:rsidR="00AC2CCA" w:rsidRPr="0048482F" w:rsidRDefault="00AC2CCA" w:rsidP="00AC2CCA">
            <w:pPr>
              <w:pStyle w:val="TAC"/>
              <w:rPr>
                <w:color w:val="000000"/>
              </w:rPr>
            </w:pPr>
            <w:r>
              <w:rPr>
                <w:rFonts w:cs="Arial"/>
                <w:szCs w:val="18"/>
              </w:rPr>
              <w:t>8.6495</w:t>
            </w:r>
          </w:p>
        </w:tc>
      </w:tr>
      <w:tr w:rsidR="00AC2CCA" w:rsidRPr="0048482F" w14:paraId="74435C06" w14:textId="77777777" w:rsidTr="00360CF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5B6A8C1" w14:textId="77777777" w:rsidR="00AC2CCA" w:rsidRPr="0048482F" w:rsidRDefault="00AC2CCA" w:rsidP="00AC2CCA">
            <w:pPr>
              <w:pStyle w:val="TAC"/>
              <w:rPr>
                <w:color w:val="000000"/>
              </w:rPr>
            </w:pPr>
            <w:r w:rsidRPr="0048482F">
              <w:rPr>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B74F43D" w14:textId="77777777" w:rsidR="00AC2CCA" w:rsidRPr="0048482F" w:rsidRDefault="00AC2CCA" w:rsidP="00AC2CCA">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0CAB960" w14:textId="77777777" w:rsidR="00AC2CCA" w:rsidRPr="0048482F" w:rsidRDefault="00AC2CCA" w:rsidP="00AC2CCA">
            <w:pPr>
              <w:pStyle w:val="TAC"/>
              <w:rPr>
                <w:color w:val="000000"/>
              </w:rPr>
            </w:pPr>
            <w:r w:rsidRPr="0048482F">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C368367" w14:textId="77777777" w:rsidR="00AC2CCA" w:rsidRPr="0048482F" w:rsidRDefault="00AC2CCA" w:rsidP="00AC2CCA">
            <w:pPr>
              <w:pStyle w:val="TAC"/>
              <w:rPr>
                <w:color w:val="000000"/>
              </w:rPr>
            </w:pPr>
            <w:r w:rsidRPr="0048482F">
              <w:rPr>
                <w:color w:val="000000"/>
              </w:rPr>
              <w:t>2.4063</w:t>
            </w:r>
          </w:p>
        </w:tc>
        <w:tc>
          <w:tcPr>
            <w:tcW w:w="1116" w:type="dxa"/>
            <w:tcBorders>
              <w:top w:val="nil"/>
              <w:left w:val="nil"/>
              <w:bottom w:val="double" w:sz="4" w:space="0" w:color="auto"/>
              <w:right w:val="single" w:sz="8" w:space="0" w:color="auto"/>
            </w:tcBorders>
          </w:tcPr>
          <w:p w14:paraId="225BACA2" w14:textId="77777777" w:rsidR="00AC2CCA" w:rsidRPr="0048482F" w:rsidRDefault="00AC2CCA" w:rsidP="00AC2CCA">
            <w:pPr>
              <w:pStyle w:val="TAC"/>
              <w:rPr>
                <w:color w:val="000000"/>
              </w:rPr>
            </w:pPr>
            <w:r>
              <w:rPr>
                <w:rFonts w:cs="Arial"/>
                <w:szCs w:val="18"/>
              </w:rPr>
              <w:t>8.3206</w:t>
            </w:r>
          </w:p>
        </w:tc>
        <w:tc>
          <w:tcPr>
            <w:tcW w:w="1116" w:type="dxa"/>
            <w:tcBorders>
              <w:top w:val="nil"/>
              <w:left w:val="nil"/>
              <w:bottom w:val="double" w:sz="4" w:space="0" w:color="auto"/>
              <w:right w:val="single" w:sz="8" w:space="0" w:color="auto"/>
            </w:tcBorders>
          </w:tcPr>
          <w:p w14:paraId="31FA8EC1" w14:textId="77777777" w:rsidR="00AC2CCA" w:rsidRPr="0048482F" w:rsidRDefault="00AC2CCA" w:rsidP="00AC2CCA">
            <w:pPr>
              <w:pStyle w:val="TAC"/>
              <w:rPr>
                <w:color w:val="000000"/>
              </w:rPr>
            </w:pPr>
            <w:r>
              <w:rPr>
                <w:rFonts w:cs="Arial"/>
                <w:szCs w:val="18"/>
              </w:rPr>
              <w:t>10.3584</w:t>
            </w:r>
          </w:p>
        </w:tc>
      </w:tr>
      <w:tr w:rsidR="00AC2CCA" w:rsidRPr="0048482F" w14:paraId="3C963E03"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2E512F" w14:textId="77777777" w:rsidR="00AC2CCA" w:rsidRPr="0048482F" w:rsidRDefault="00AC2CCA" w:rsidP="00AC2CCA">
            <w:pPr>
              <w:pStyle w:val="TAC"/>
              <w:rPr>
                <w:color w:val="000000"/>
              </w:rPr>
            </w:pPr>
            <w:r w:rsidRPr="0048482F">
              <w:rPr>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6ED4D6B"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BFD770" w14:textId="77777777" w:rsidR="00AC2CCA" w:rsidRPr="0048482F" w:rsidRDefault="00AC2CCA" w:rsidP="00AC2CCA">
            <w:pPr>
              <w:pStyle w:val="TAC"/>
              <w:rPr>
                <w:color w:val="000000"/>
              </w:rPr>
            </w:pPr>
            <w:r w:rsidRPr="0048482F">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B8CE28" w14:textId="77777777" w:rsidR="00AC2CCA" w:rsidRPr="0048482F" w:rsidRDefault="00AC2CCA" w:rsidP="00AC2CCA">
            <w:pPr>
              <w:pStyle w:val="TAC"/>
              <w:rPr>
                <w:color w:val="000000"/>
              </w:rPr>
            </w:pPr>
            <w:r w:rsidRPr="0048482F">
              <w:rPr>
                <w:color w:val="000000"/>
              </w:rPr>
              <w:t>2.7305</w:t>
            </w:r>
          </w:p>
        </w:tc>
        <w:tc>
          <w:tcPr>
            <w:tcW w:w="1116" w:type="dxa"/>
            <w:tcBorders>
              <w:top w:val="nil"/>
              <w:left w:val="nil"/>
              <w:bottom w:val="single" w:sz="8" w:space="0" w:color="auto"/>
              <w:right w:val="single" w:sz="8" w:space="0" w:color="auto"/>
            </w:tcBorders>
          </w:tcPr>
          <w:p w14:paraId="36C9D915" w14:textId="77777777" w:rsidR="00AC2CCA" w:rsidRPr="0048482F" w:rsidRDefault="00AC2CCA" w:rsidP="00AC2CCA">
            <w:pPr>
              <w:pStyle w:val="TAC"/>
              <w:rPr>
                <w:color w:val="000000"/>
              </w:rPr>
            </w:pPr>
            <w:r>
              <w:rPr>
                <w:rFonts w:cs="Arial"/>
                <w:szCs w:val="18"/>
              </w:rPr>
              <w:t>10.1663</w:t>
            </w:r>
          </w:p>
        </w:tc>
        <w:tc>
          <w:tcPr>
            <w:tcW w:w="1116" w:type="dxa"/>
            <w:tcBorders>
              <w:top w:val="nil"/>
              <w:left w:val="nil"/>
              <w:bottom w:val="single" w:sz="8" w:space="0" w:color="auto"/>
              <w:right w:val="single" w:sz="8" w:space="0" w:color="auto"/>
            </w:tcBorders>
          </w:tcPr>
          <w:p w14:paraId="7899BA8A" w14:textId="77777777" w:rsidR="00AC2CCA" w:rsidRPr="0048482F" w:rsidRDefault="00AC2CCA" w:rsidP="00AC2CCA">
            <w:pPr>
              <w:pStyle w:val="TAC"/>
              <w:rPr>
                <w:color w:val="000000"/>
              </w:rPr>
            </w:pPr>
            <w:r>
              <w:rPr>
                <w:rFonts w:cs="Arial"/>
                <w:szCs w:val="18"/>
              </w:rPr>
              <w:t>12.6060</w:t>
            </w:r>
          </w:p>
        </w:tc>
      </w:tr>
      <w:tr w:rsidR="00AC2CCA" w:rsidRPr="0048482F" w14:paraId="1779D3AA"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D5D8EC" w14:textId="77777777" w:rsidR="00AC2CCA" w:rsidRPr="0048482F" w:rsidRDefault="00AC2CCA" w:rsidP="00AC2CCA">
            <w:pPr>
              <w:pStyle w:val="TAC"/>
              <w:rPr>
                <w:color w:val="000000"/>
              </w:rPr>
            </w:pPr>
            <w:r w:rsidRPr="0048482F">
              <w:rPr>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EFBBCA"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003F726" w14:textId="77777777" w:rsidR="00AC2CCA" w:rsidRPr="0048482F" w:rsidRDefault="00AC2CCA" w:rsidP="00AC2CCA">
            <w:pPr>
              <w:pStyle w:val="TAC"/>
              <w:rPr>
                <w:color w:val="000000"/>
              </w:rPr>
            </w:pPr>
            <w:r w:rsidRPr="0048482F">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32D1A37" w14:textId="77777777" w:rsidR="00AC2CCA" w:rsidRPr="0048482F" w:rsidRDefault="00AC2CCA" w:rsidP="00AC2CCA">
            <w:pPr>
              <w:pStyle w:val="TAC"/>
              <w:rPr>
                <w:color w:val="000000"/>
              </w:rPr>
            </w:pPr>
            <w:r w:rsidRPr="0048482F">
              <w:rPr>
                <w:color w:val="000000"/>
              </w:rPr>
              <w:t>3.3223</w:t>
            </w:r>
          </w:p>
        </w:tc>
        <w:tc>
          <w:tcPr>
            <w:tcW w:w="1116" w:type="dxa"/>
            <w:tcBorders>
              <w:top w:val="nil"/>
              <w:left w:val="nil"/>
              <w:bottom w:val="single" w:sz="8" w:space="0" w:color="auto"/>
              <w:right w:val="single" w:sz="8" w:space="0" w:color="auto"/>
            </w:tcBorders>
          </w:tcPr>
          <w:p w14:paraId="7453664D" w14:textId="77777777" w:rsidR="00AC2CCA" w:rsidRPr="0048482F" w:rsidRDefault="00AC2CCA" w:rsidP="00AC2CCA">
            <w:pPr>
              <w:pStyle w:val="TAC"/>
              <w:rPr>
                <w:color w:val="000000"/>
              </w:rPr>
            </w:pPr>
            <w:r>
              <w:rPr>
                <w:rFonts w:cs="Arial"/>
                <w:szCs w:val="18"/>
              </w:rPr>
              <w:t>12.1521</w:t>
            </w:r>
          </w:p>
        </w:tc>
        <w:tc>
          <w:tcPr>
            <w:tcW w:w="1116" w:type="dxa"/>
            <w:tcBorders>
              <w:top w:val="nil"/>
              <w:left w:val="nil"/>
              <w:bottom w:val="single" w:sz="8" w:space="0" w:color="auto"/>
              <w:right w:val="single" w:sz="8" w:space="0" w:color="auto"/>
            </w:tcBorders>
          </w:tcPr>
          <w:p w14:paraId="3E888C44" w14:textId="77777777" w:rsidR="00AC2CCA" w:rsidRPr="0048482F" w:rsidRDefault="00AC2CCA" w:rsidP="00AC2CCA">
            <w:pPr>
              <w:pStyle w:val="TAC"/>
              <w:rPr>
                <w:color w:val="000000"/>
              </w:rPr>
            </w:pPr>
            <w:r>
              <w:rPr>
                <w:rFonts w:cs="Arial"/>
                <w:szCs w:val="18"/>
              </w:rPr>
              <w:t>14.6330</w:t>
            </w:r>
          </w:p>
        </w:tc>
      </w:tr>
      <w:tr w:rsidR="00AC2CCA" w:rsidRPr="0048482F" w14:paraId="0A2C82EE"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B9D4C2" w14:textId="77777777" w:rsidR="00AC2CCA" w:rsidRPr="0048482F" w:rsidRDefault="00AC2CCA" w:rsidP="00AC2CCA">
            <w:pPr>
              <w:pStyle w:val="TAC"/>
              <w:rPr>
                <w:color w:val="000000"/>
              </w:rPr>
            </w:pPr>
            <w:r w:rsidRPr="0048482F">
              <w:rPr>
                <w:color w:val="00000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23F290"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1D6138" w14:textId="77777777" w:rsidR="00AC2CCA" w:rsidRPr="0048482F" w:rsidRDefault="00AC2CCA" w:rsidP="00AC2CCA">
            <w:pPr>
              <w:pStyle w:val="TAC"/>
              <w:rPr>
                <w:color w:val="000000"/>
              </w:rPr>
            </w:pPr>
            <w:r w:rsidRPr="0048482F">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277230" w14:textId="77777777" w:rsidR="00AC2CCA" w:rsidRPr="0048482F" w:rsidRDefault="00AC2CCA" w:rsidP="00AC2CCA">
            <w:pPr>
              <w:pStyle w:val="TAC"/>
              <w:rPr>
                <w:color w:val="000000"/>
              </w:rPr>
            </w:pPr>
            <w:r w:rsidRPr="0048482F">
              <w:rPr>
                <w:color w:val="000000"/>
              </w:rPr>
              <w:t>3.9023</w:t>
            </w:r>
          </w:p>
        </w:tc>
        <w:tc>
          <w:tcPr>
            <w:tcW w:w="1116" w:type="dxa"/>
            <w:tcBorders>
              <w:top w:val="nil"/>
              <w:left w:val="nil"/>
              <w:bottom w:val="single" w:sz="8" w:space="0" w:color="auto"/>
              <w:right w:val="single" w:sz="8" w:space="0" w:color="auto"/>
            </w:tcBorders>
          </w:tcPr>
          <w:p w14:paraId="57549B44" w14:textId="77777777" w:rsidR="00AC2CCA" w:rsidRPr="0048482F" w:rsidRDefault="00AC2CCA" w:rsidP="00AC2CCA">
            <w:pPr>
              <w:pStyle w:val="TAC"/>
              <w:rPr>
                <w:color w:val="000000"/>
              </w:rPr>
            </w:pPr>
            <w:r>
              <w:rPr>
                <w:rFonts w:cs="Arial"/>
                <w:szCs w:val="18"/>
              </w:rPr>
              <w:t>14.2660</w:t>
            </w:r>
          </w:p>
        </w:tc>
        <w:tc>
          <w:tcPr>
            <w:tcW w:w="1116" w:type="dxa"/>
            <w:tcBorders>
              <w:top w:val="nil"/>
              <w:left w:val="nil"/>
              <w:bottom w:val="single" w:sz="8" w:space="0" w:color="auto"/>
              <w:right w:val="single" w:sz="8" w:space="0" w:color="auto"/>
            </w:tcBorders>
          </w:tcPr>
          <w:p w14:paraId="63D5550B" w14:textId="77777777" w:rsidR="00AC2CCA" w:rsidRPr="0048482F" w:rsidRDefault="00AC2CCA" w:rsidP="00AC2CCA">
            <w:pPr>
              <w:pStyle w:val="TAC"/>
              <w:rPr>
                <w:color w:val="000000"/>
              </w:rPr>
            </w:pPr>
            <w:r>
              <w:rPr>
                <w:rFonts w:cs="Arial"/>
                <w:szCs w:val="18"/>
              </w:rPr>
              <w:t>16.6776</w:t>
            </w:r>
          </w:p>
        </w:tc>
      </w:tr>
      <w:tr w:rsidR="00AC2CCA" w:rsidRPr="0048482F" w14:paraId="39C37D68"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A7A892" w14:textId="77777777" w:rsidR="00AC2CCA" w:rsidRPr="0048482F" w:rsidRDefault="00AC2CCA" w:rsidP="00AC2CCA">
            <w:pPr>
              <w:pStyle w:val="TAC"/>
              <w:rPr>
                <w:color w:val="000000"/>
              </w:rPr>
            </w:pPr>
            <w:r w:rsidRPr="0048482F">
              <w:rPr>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FAC727"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B6DC09" w14:textId="77777777" w:rsidR="00AC2CCA" w:rsidRPr="0048482F" w:rsidRDefault="00AC2CCA" w:rsidP="00AC2CCA">
            <w:pPr>
              <w:pStyle w:val="TAC"/>
              <w:rPr>
                <w:color w:val="000000"/>
              </w:rPr>
            </w:pPr>
            <w:r w:rsidRPr="0048482F">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24404E" w14:textId="77777777" w:rsidR="00AC2CCA" w:rsidRPr="0048482F" w:rsidRDefault="00AC2CCA" w:rsidP="00AC2CCA">
            <w:pPr>
              <w:pStyle w:val="TAC"/>
              <w:rPr>
                <w:color w:val="000000"/>
              </w:rPr>
            </w:pPr>
            <w:r w:rsidRPr="0048482F">
              <w:rPr>
                <w:color w:val="000000"/>
              </w:rPr>
              <w:t>4.5234</w:t>
            </w:r>
          </w:p>
        </w:tc>
        <w:tc>
          <w:tcPr>
            <w:tcW w:w="1116" w:type="dxa"/>
            <w:tcBorders>
              <w:top w:val="nil"/>
              <w:left w:val="nil"/>
              <w:bottom w:val="single" w:sz="8" w:space="0" w:color="auto"/>
              <w:right w:val="single" w:sz="8" w:space="0" w:color="auto"/>
            </w:tcBorders>
          </w:tcPr>
          <w:p w14:paraId="34C3C48E" w14:textId="77777777" w:rsidR="00AC2CCA" w:rsidRPr="0048482F" w:rsidRDefault="00AC2CCA" w:rsidP="00AC2CCA">
            <w:pPr>
              <w:pStyle w:val="TAC"/>
              <w:rPr>
                <w:color w:val="000000"/>
              </w:rPr>
            </w:pPr>
            <w:r>
              <w:rPr>
                <w:rFonts w:cs="Arial"/>
                <w:szCs w:val="18"/>
              </w:rPr>
              <w:t>16.1879</w:t>
            </w:r>
          </w:p>
        </w:tc>
        <w:tc>
          <w:tcPr>
            <w:tcW w:w="1116" w:type="dxa"/>
            <w:tcBorders>
              <w:top w:val="nil"/>
              <w:left w:val="nil"/>
              <w:bottom w:val="single" w:sz="8" w:space="0" w:color="auto"/>
              <w:right w:val="single" w:sz="8" w:space="0" w:color="auto"/>
            </w:tcBorders>
          </w:tcPr>
          <w:p w14:paraId="55585BB8" w14:textId="77777777" w:rsidR="00AC2CCA" w:rsidRPr="0048482F" w:rsidRDefault="00AC2CCA" w:rsidP="00AC2CCA">
            <w:pPr>
              <w:pStyle w:val="TAC"/>
              <w:rPr>
                <w:color w:val="000000"/>
              </w:rPr>
            </w:pPr>
            <w:r>
              <w:rPr>
                <w:rFonts w:cs="Arial"/>
                <w:szCs w:val="18"/>
              </w:rPr>
              <w:t>18.8584</w:t>
            </w:r>
          </w:p>
        </w:tc>
      </w:tr>
      <w:tr w:rsidR="00AC2CCA" w:rsidRPr="0048482F" w14:paraId="070CDCFF" w14:textId="77777777" w:rsidTr="00360CF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AED746" w14:textId="77777777" w:rsidR="00AC2CCA" w:rsidRPr="0048482F" w:rsidRDefault="00AC2CCA" w:rsidP="00AC2CCA">
            <w:pPr>
              <w:pStyle w:val="TAC"/>
              <w:rPr>
                <w:color w:val="000000"/>
              </w:rPr>
            </w:pPr>
            <w:r w:rsidRPr="0048482F">
              <w:rPr>
                <w:color w:val="00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D855FC4"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B792AF" w14:textId="77777777" w:rsidR="00AC2CCA" w:rsidRPr="0048482F" w:rsidRDefault="00AC2CCA" w:rsidP="00AC2CCA">
            <w:pPr>
              <w:pStyle w:val="TAC"/>
              <w:rPr>
                <w:color w:val="000000"/>
              </w:rPr>
            </w:pPr>
            <w:r w:rsidRPr="0048482F">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830B0E" w14:textId="77777777" w:rsidR="00AC2CCA" w:rsidRPr="0048482F" w:rsidRDefault="00AC2CCA" w:rsidP="00AC2CCA">
            <w:pPr>
              <w:pStyle w:val="TAC"/>
              <w:rPr>
                <w:color w:val="000000"/>
              </w:rPr>
            </w:pPr>
            <w:r w:rsidRPr="0048482F">
              <w:rPr>
                <w:color w:val="000000"/>
              </w:rPr>
              <w:t>5.1152</w:t>
            </w:r>
          </w:p>
        </w:tc>
        <w:tc>
          <w:tcPr>
            <w:tcW w:w="1116" w:type="dxa"/>
            <w:tcBorders>
              <w:top w:val="nil"/>
              <w:left w:val="nil"/>
              <w:bottom w:val="single" w:sz="8" w:space="0" w:color="auto"/>
              <w:right w:val="single" w:sz="8" w:space="0" w:color="auto"/>
            </w:tcBorders>
          </w:tcPr>
          <w:p w14:paraId="674BFCDD" w14:textId="77777777" w:rsidR="00AC2CCA" w:rsidRPr="0048482F" w:rsidRDefault="00AC2CCA" w:rsidP="00AC2CCA">
            <w:pPr>
              <w:pStyle w:val="TAC"/>
              <w:rPr>
                <w:color w:val="000000"/>
              </w:rPr>
            </w:pPr>
            <w:r>
              <w:rPr>
                <w:rFonts w:cs="Arial"/>
                <w:szCs w:val="18"/>
              </w:rPr>
              <w:t>18.2700</w:t>
            </w:r>
          </w:p>
        </w:tc>
        <w:tc>
          <w:tcPr>
            <w:tcW w:w="1116" w:type="dxa"/>
            <w:tcBorders>
              <w:top w:val="nil"/>
              <w:left w:val="nil"/>
              <w:bottom w:val="single" w:sz="8" w:space="0" w:color="auto"/>
              <w:right w:val="single" w:sz="8" w:space="0" w:color="auto"/>
            </w:tcBorders>
          </w:tcPr>
          <w:p w14:paraId="69308FE3" w14:textId="77777777" w:rsidR="00AC2CCA" w:rsidRPr="0048482F" w:rsidRDefault="00AC2CCA" w:rsidP="00AC2CCA">
            <w:pPr>
              <w:pStyle w:val="TAC"/>
              <w:rPr>
                <w:color w:val="000000"/>
              </w:rPr>
            </w:pPr>
            <w:r>
              <w:rPr>
                <w:rFonts w:cs="Arial"/>
                <w:szCs w:val="18"/>
              </w:rPr>
              <w:t>21.3021</w:t>
            </w:r>
          </w:p>
        </w:tc>
      </w:tr>
      <w:tr w:rsidR="00AC2CCA" w:rsidRPr="0048482F" w14:paraId="4521CAE2" w14:textId="77777777" w:rsidTr="00360CFE">
        <w:trPr>
          <w:trHeight w:val="211"/>
          <w:jc w:val="center"/>
        </w:trPr>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86DAD6" w14:textId="77777777" w:rsidR="00AC2CCA" w:rsidRPr="0048482F" w:rsidRDefault="00AC2CCA" w:rsidP="00AC2CCA">
            <w:pPr>
              <w:pStyle w:val="TAC"/>
              <w:rPr>
                <w:color w:val="000000"/>
              </w:rPr>
            </w:pPr>
            <w:r w:rsidRPr="0048482F">
              <w:rPr>
                <w:color w:val="000000"/>
              </w:rPr>
              <w:t>15</w:t>
            </w: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6000F" w14:textId="77777777" w:rsidR="00AC2CCA" w:rsidRPr="0048482F" w:rsidRDefault="00AC2CCA" w:rsidP="00AC2CCA">
            <w:pPr>
              <w:pStyle w:val="TAC"/>
              <w:rPr>
                <w:color w:val="000000"/>
              </w:rPr>
            </w:pPr>
            <w:r w:rsidRPr="0048482F">
              <w:rPr>
                <w:color w:val="000000"/>
              </w:rPr>
              <w:t>64Q</w:t>
            </w:r>
            <w:r w:rsidRPr="0048482F">
              <w:rPr>
                <w:rFonts w:hint="eastAsia"/>
                <w:color w:val="000000"/>
              </w:rPr>
              <w:t>AM</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D21C2" w14:textId="77777777" w:rsidR="00AC2CCA" w:rsidRPr="0048482F" w:rsidRDefault="00AC2CCA" w:rsidP="00AC2CCA">
            <w:pPr>
              <w:pStyle w:val="TAC"/>
              <w:rPr>
                <w:color w:val="000000"/>
              </w:rPr>
            </w:pPr>
            <w:r w:rsidRPr="0048482F">
              <w:rPr>
                <w:color w:val="000000"/>
              </w:rPr>
              <w:t>948</w:t>
            </w:r>
          </w:p>
        </w:tc>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4CEF1" w14:textId="77777777" w:rsidR="00AC2CCA" w:rsidRPr="0048482F" w:rsidRDefault="00AC2CCA" w:rsidP="00AC2CCA">
            <w:pPr>
              <w:pStyle w:val="TAC"/>
              <w:rPr>
                <w:color w:val="000000"/>
              </w:rPr>
            </w:pPr>
            <w:r w:rsidRPr="0048482F">
              <w:rPr>
                <w:color w:val="000000"/>
              </w:rPr>
              <w:t>5.5547</w:t>
            </w:r>
          </w:p>
        </w:tc>
        <w:tc>
          <w:tcPr>
            <w:tcW w:w="1116" w:type="dxa"/>
            <w:tcBorders>
              <w:top w:val="single" w:sz="8" w:space="0" w:color="auto"/>
              <w:left w:val="single" w:sz="8" w:space="0" w:color="auto"/>
              <w:bottom w:val="single" w:sz="8" w:space="0" w:color="auto"/>
              <w:right w:val="single" w:sz="8" w:space="0" w:color="auto"/>
            </w:tcBorders>
          </w:tcPr>
          <w:p w14:paraId="7D43C79E" w14:textId="77777777" w:rsidR="00AC2CCA" w:rsidRPr="0048482F" w:rsidRDefault="00AC2CCA" w:rsidP="00AC2CCA">
            <w:pPr>
              <w:pStyle w:val="TAC"/>
              <w:rPr>
                <w:color w:val="000000"/>
              </w:rPr>
            </w:pPr>
            <w:r>
              <w:rPr>
                <w:rFonts w:cs="Arial"/>
                <w:szCs w:val="18"/>
              </w:rPr>
              <w:t>20.6282</w:t>
            </w:r>
          </w:p>
        </w:tc>
        <w:tc>
          <w:tcPr>
            <w:tcW w:w="1116" w:type="dxa"/>
            <w:tcBorders>
              <w:top w:val="single" w:sz="8" w:space="0" w:color="auto"/>
              <w:left w:val="single" w:sz="8" w:space="0" w:color="auto"/>
              <w:bottom w:val="single" w:sz="8" w:space="0" w:color="auto"/>
              <w:right w:val="single" w:sz="8" w:space="0" w:color="auto"/>
            </w:tcBorders>
          </w:tcPr>
          <w:p w14:paraId="2C4DF0F6" w14:textId="77777777" w:rsidR="00AC2CCA" w:rsidRPr="0048482F" w:rsidRDefault="00AC2CCA" w:rsidP="00AC2CCA">
            <w:pPr>
              <w:pStyle w:val="TAC"/>
              <w:rPr>
                <w:color w:val="000000"/>
              </w:rPr>
            </w:pPr>
            <w:r>
              <w:rPr>
                <w:rFonts w:cs="Arial"/>
                <w:szCs w:val="18"/>
              </w:rPr>
              <w:t>24.8348</w:t>
            </w:r>
          </w:p>
        </w:tc>
      </w:tr>
    </w:tbl>
    <w:p w14:paraId="3C711ED0" w14:textId="77777777" w:rsidR="006C50E9" w:rsidRDefault="006C50E9" w:rsidP="00523CBB">
      <w:pPr>
        <w:autoSpaceDE w:val="0"/>
        <w:autoSpaceDN w:val="0"/>
        <w:spacing w:after="0"/>
        <w:rPr>
          <w:szCs w:val="16"/>
          <w:lang w:eastAsia="zh-TW"/>
        </w:rPr>
      </w:pPr>
    </w:p>
    <w:p w14:paraId="5AB7DBD1" w14:textId="29427FE6" w:rsidR="00F402FC" w:rsidRPr="00523CBB" w:rsidRDefault="005A17A8" w:rsidP="00523CBB">
      <w:pPr>
        <w:rPr>
          <w:b/>
          <w:color w:val="FF0000"/>
        </w:rPr>
      </w:pPr>
      <w:r>
        <w:rPr>
          <w:rFonts w:hint="eastAsia"/>
          <w:szCs w:val="16"/>
          <w:lang w:eastAsia="zh-TW"/>
        </w:rPr>
        <w:t xml:space="preserve">The last two columns in </w:t>
      </w:r>
      <w:r w:rsidR="001D1E0F">
        <w:rPr>
          <w:szCs w:val="16"/>
          <w:lang w:eastAsia="zh-TW"/>
        </w:rPr>
        <w:fldChar w:fldCharType="begin"/>
      </w:r>
      <w:r w:rsidR="00636314">
        <w:rPr>
          <w:szCs w:val="16"/>
          <w:lang w:eastAsia="zh-TW"/>
        </w:rPr>
        <w:instrText xml:space="preserve"> </w:instrText>
      </w:r>
      <w:r w:rsidR="00636314">
        <w:rPr>
          <w:rFonts w:hint="eastAsia"/>
          <w:szCs w:val="16"/>
          <w:lang w:eastAsia="zh-TW"/>
        </w:rPr>
        <w:instrText>REF _Ref506218526 \h</w:instrText>
      </w:r>
      <w:r w:rsidR="00636314">
        <w:rPr>
          <w:szCs w:val="16"/>
          <w:lang w:eastAsia="zh-TW"/>
        </w:rPr>
        <w:instrText xml:space="preserve"> </w:instrText>
      </w:r>
      <w:r w:rsidR="001D1E0F">
        <w:rPr>
          <w:szCs w:val="16"/>
          <w:lang w:eastAsia="zh-TW"/>
        </w:rPr>
      </w:r>
      <w:r w:rsidR="001D1E0F">
        <w:rPr>
          <w:szCs w:val="16"/>
          <w:lang w:eastAsia="zh-TW"/>
        </w:rPr>
        <w:fldChar w:fldCharType="separate"/>
      </w:r>
      <w:r w:rsidR="004632D6" w:rsidRPr="00523CBB">
        <w:rPr>
          <w:i/>
        </w:rPr>
        <w:t xml:space="preserve">Table </w:t>
      </w:r>
      <w:r w:rsidR="004632D6">
        <w:rPr>
          <w:i/>
          <w:noProof/>
        </w:rPr>
        <w:t>3</w:t>
      </w:r>
      <w:r w:rsidR="001D1E0F">
        <w:rPr>
          <w:szCs w:val="16"/>
          <w:lang w:eastAsia="zh-TW"/>
        </w:rPr>
        <w:fldChar w:fldCharType="end"/>
      </w:r>
      <w:r>
        <w:rPr>
          <w:rFonts w:hint="eastAsia"/>
          <w:szCs w:val="16"/>
          <w:lang w:eastAsia="zh-TW"/>
        </w:rPr>
        <w:t xml:space="preserve"> are the required SNR (dB) for achieving BLER 10</w:t>
      </w:r>
      <w:r w:rsidRPr="00523CBB">
        <w:rPr>
          <w:szCs w:val="16"/>
          <w:vertAlign w:val="superscript"/>
          <w:lang w:eastAsia="zh-TW"/>
        </w:rPr>
        <w:t>-1</w:t>
      </w:r>
      <w:r>
        <w:rPr>
          <w:rFonts w:hint="eastAsia"/>
          <w:szCs w:val="16"/>
          <w:lang w:eastAsia="zh-TW"/>
        </w:rPr>
        <w:t xml:space="preserve"> and 10</w:t>
      </w:r>
      <w:r w:rsidRPr="00523CBB">
        <w:rPr>
          <w:szCs w:val="16"/>
          <w:vertAlign w:val="superscript"/>
          <w:lang w:eastAsia="zh-TW"/>
        </w:rPr>
        <w:t>-5</w:t>
      </w:r>
      <w:r>
        <w:rPr>
          <w:rFonts w:hint="eastAsia"/>
          <w:szCs w:val="16"/>
          <w:lang w:eastAsia="zh-TW"/>
        </w:rPr>
        <w:t xml:space="preserve">, respectively. </w:t>
      </w:r>
      <w:r w:rsidR="00AF2249">
        <w:rPr>
          <w:rFonts w:hint="eastAsia"/>
          <w:szCs w:val="16"/>
          <w:lang w:eastAsia="zh-TW"/>
        </w:rPr>
        <w:t xml:space="preserve">These values of the required SNR are obtained </w:t>
      </w:r>
      <w:r w:rsidR="00636314">
        <w:rPr>
          <w:szCs w:val="16"/>
          <w:lang w:eastAsia="zh-TW"/>
        </w:rPr>
        <w:t xml:space="preserve">from </w:t>
      </w:r>
      <w:r w:rsidR="001D1E0F">
        <w:rPr>
          <w:szCs w:val="16"/>
          <w:lang w:eastAsia="zh-TW"/>
        </w:rPr>
        <w:fldChar w:fldCharType="begin"/>
      </w:r>
      <w:r w:rsidR="00636314">
        <w:rPr>
          <w:szCs w:val="16"/>
          <w:lang w:eastAsia="zh-TW"/>
        </w:rPr>
        <w:instrText xml:space="preserve"> REF _Ref510603369 \h </w:instrText>
      </w:r>
      <w:r w:rsidR="001D1E0F">
        <w:rPr>
          <w:szCs w:val="16"/>
          <w:lang w:eastAsia="zh-TW"/>
        </w:rPr>
      </w:r>
      <w:r w:rsidR="001D1E0F">
        <w:rPr>
          <w:szCs w:val="16"/>
          <w:lang w:eastAsia="zh-TW"/>
        </w:rPr>
        <w:fldChar w:fldCharType="separate"/>
      </w:r>
      <w:r w:rsidR="004632D6" w:rsidRPr="00523CBB">
        <w:rPr>
          <w:i/>
          <w:noProof/>
        </w:rPr>
        <w:t xml:space="preserve">Figure </w:t>
      </w:r>
      <w:r w:rsidR="004632D6">
        <w:rPr>
          <w:i/>
          <w:noProof/>
        </w:rPr>
        <w:t>1</w:t>
      </w:r>
      <w:r w:rsidR="001D1E0F">
        <w:rPr>
          <w:szCs w:val="16"/>
          <w:lang w:eastAsia="zh-TW"/>
        </w:rPr>
        <w:fldChar w:fldCharType="end"/>
      </w:r>
      <w:r w:rsidR="00AF2249">
        <w:rPr>
          <w:rFonts w:hint="eastAsia"/>
          <w:szCs w:val="16"/>
          <w:lang w:eastAsia="zh-TW"/>
        </w:rPr>
        <w:t xml:space="preserve">. </w:t>
      </w:r>
      <w:r w:rsidR="00744ED3">
        <w:rPr>
          <w:rFonts w:hint="eastAsia"/>
          <w:szCs w:val="16"/>
          <w:lang w:eastAsia="zh-TW"/>
        </w:rPr>
        <w:t xml:space="preserve">The simulation settings are AWGN channel, LDPC BG2 channel coding, 1Tx and </w:t>
      </w:r>
      <w:r w:rsidR="008E66BC">
        <w:rPr>
          <w:szCs w:val="16"/>
          <w:lang w:eastAsia="zh-TW"/>
        </w:rPr>
        <w:t>2</w:t>
      </w:r>
      <w:r w:rsidR="00744ED3">
        <w:rPr>
          <w:rFonts w:hint="eastAsia"/>
          <w:szCs w:val="16"/>
          <w:lang w:eastAsia="zh-TW"/>
        </w:rPr>
        <w:t xml:space="preserve">Rx. </w:t>
      </w:r>
      <w:r w:rsidR="00AC2CCA">
        <w:t>The payload size in the simulation is fixed to 256 bits</w:t>
      </w:r>
      <w:r w:rsidR="00AC2CCA" w:rsidRPr="00523CBB">
        <w:rPr>
          <w:i/>
          <w:color w:val="FF0000"/>
        </w:rPr>
        <w:t>.</w:t>
      </w:r>
      <w:r w:rsidR="00AF2249" w:rsidRPr="00523CBB">
        <w:rPr>
          <w:rFonts w:hint="eastAsia"/>
          <w:b/>
          <w:color w:val="FF0000"/>
        </w:rPr>
        <w:t xml:space="preserve"> </w:t>
      </w:r>
    </w:p>
    <w:p w14:paraId="5A78BAFD" w14:textId="77777777" w:rsidR="00636314" w:rsidRDefault="00AC2CCA" w:rsidP="00443832">
      <w:pPr>
        <w:keepNext/>
        <w:autoSpaceDE w:val="0"/>
        <w:autoSpaceDN w:val="0"/>
        <w:spacing w:after="0"/>
      </w:pPr>
      <w:r>
        <w:rPr>
          <w:noProof/>
          <w:lang w:val="en-US"/>
        </w:rPr>
        <w:drawing>
          <wp:inline distT="0" distB="0" distL="0" distR="0" wp14:anchorId="729AAEFE" wp14:editId="33384A73">
            <wp:extent cx="5910696" cy="2931320"/>
            <wp:effectExtent l="19050" t="0" r="0" b="0"/>
            <wp:docPr id="1" name="Picture 1" descr="cid:image001.png@01D3CC02.5D92D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C02.5D92D0A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930945" cy="2941362"/>
                    </a:xfrm>
                    <a:prstGeom prst="rect">
                      <a:avLst/>
                    </a:prstGeom>
                    <a:noFill/>
                    <a:ln>
                      <a:noFill/>
                    </a:ln>
                  </pic:spPr>
                </pic:pic>
              </a:graphicData>
            </a:graphic>
          </wp:inline>
        </w:drawing>
      </w:r>
    </w:p>
    <w:p w14:paraId="64AA627C" w14:textId="77777777" w:rsidR="00636314" w:rsidRPr="00523CBB" w:rsidRDefault="00636314" w:rsidP="00523CBB">
      <w:pPr>
        <w:pStyle w:val="Caption"/>
        <w:jc w:val="center"/>
        <w:rPr>
          <w:i w:val="0"/>
          <w:noProof/>
          <w:color w:val="auto"/>
          <w:sz w:val="20"/>
        </w:rPr>
      </w:pPr>
      <w:bookmarkStart w:id="3" w:name="_Ref510603369"/>
      <w:r w:rsidRPr="00523CBB">
        <w:rPr>
          <w:i w:val="0"/>
          <w:noProof/>
          <w:color w:val="auto"/>
          <w:sz w:val="20"/>
        </w:rPr>
        <w:t xml:space="preserve">Figure </w:t>
      </w:r>
      <w:r w:rsidR="001D1E0F" w:rsidRPr="00523CBB">
        <w:rPr>
          <w:i w:val="0"/>
          <w:noProof/>
          <w:color w:val="auto"/>
          <w:sz w:val="20"/>
        </w:rPr>
        <w:fldChar w:fldCharType="begin"/>
      </w:r>
      <w:r w:rsidRPr="00523CBB">
        <w:rPr>
          <w:i w:val="0"/>
          <w:noProof/>
          <w:color w:val="auto"/>
          <w:sz w:val="20"/>
        </w:rPr>
        <w:instrText xml:space="preserve"> SEQ Figure \* ARABIC </w:instrText>
      </w:r>
      <w:r w:rsidR="001D1E0F" w:rsidRPr="00523CBB">
        <w:rPr>
          <w:i w:val="0"/>
          <w:noProof/>
          <w:color w:val="auto"/>
          <w:sz w:val="20"/>
        </w:rPr>
        <w:fldChar w:fldCharType="separate"/>
      </w:r>
      <w:r w:rsidR="004632D6">
        <w:rPr>
          <w:i w:val="0"/>
          <w:noProof/>
          <w:color w:val="auto"/>
          <w:sz w:val="20"/>
        </w:rPr>
        <w:t>1</w:t>
      </w:r>
      <w:r w:rsidR="001D1E0F" w:rsidRPr="00523CBB">
        <w:rPr>
          <w:i w:val="0"/>
          <w:noProof/>
          <w:color w:val="auto"/>
          <w:sz w:val="20"/>
        </w:rPr>
        <w:fldChar w:fldCharType="end"/>
      </w:r>
      <w:bookmarkEnd w:id="3"/>
      <w:r w:rsidRPr="00523CBB">
        <w:rPr>
          <w:i w:val="0"/>
          <w:noProof/>
          <w:color w:val="auto"/>
          <w:sz w:val="20"/>
        </w:rPr>
        <w:t>: BLER performance of different CQI indices.</w:t>
      </w:r>
    </w:p>
    <w:p w14:paraId="7791226F" w14:textId="247F86E2" w:rsidR="00493194" w:rsidRDefault="00493194" w:rsidP="00283503">
      <w:pPr>
        <w:jc w:val="both"/>
        <w:rPr>
          <w:szCs w:val="16"/>
          <w:lang w:eastAsia="zh-TW"/>
        </w:rPr>
      </w:pPr>
      <w:r w:rsidRPr="007833DC">
        <w:rPr>
          <w:color w:val="FF0000"/>
        </w:rPr>
        <w:t xml:space="preserve"> </w:t>
      </w:r>
      <w:r>
        <w:rPr>
          <w:rFonts w:hint="eastAsia"/>
          <w:szCs w:val="16"/>
          <w:lang w:eastAsia="zh-TW"/>
        </w:rPr>
        <w:t>It is obvious that th</w:t>
      </w:r>
      <w:r w:rsidRPr="007833DC">
        <w:rPr>
          <w:szCs w:val="16"/>
        </w:rPr>
        <w:t>e highest</w:t>
      </w:r>
      <w:r>
        <w:rPr>
          <w:rFonts w:hint="eastAsia"/>
          <w:szCs w:val="16"/>
          <w:lang w:eastAsia="zh-TW"/>
        </w:rPr>
        <w:t xml:space="preserve"> eMBB spectral efficiency 5.5547 cannot be achieved if we assume the highest SNR of URLLC can be </w:t>
      </w:r>
      <w:r>
        <w:rPr>
          <w:szCs w:val="16"/>
          <w:lang w:eastAsia="zh-TW"/>
        </w:rPr>
        <w:t>supported</w:t>
      </w:r>
      <w:r>
        <w:rPr>
          <w:rFonts w:hint="eastAsia"/>
          <w:szCs w:val="16"/>
          <w:lang w:eastAsia="zh-TW"/>
        </w:rPr>
        <w:t xml:space="preserve"> as the same of eMBB. Therefore, the highest spectral efficiency supported by URLLC can be 5.1152</w:t>
      </w:r>
      <w:r>
        <w:rPr>
          <w:szCs w:val="16"/>
          <w:lang w:eastAsia="zh-TW"/>
        </w:rPr>
        <w:t xml:space="preserve"> and the highest </w:t>
      </w:r>
      <w:r>
        <w:t>CQI index 15 can be removed in URLLC</w:t>
      </w:r>
      <w:r>
        <w:rPr>
          <w:rFonts w:hint="eastAsia"/>
          <w:szCs w:val="16"/>
          <w:lang w:eastAsia="zh-TW"/>
        </w:rPr>
        <w:t xml:space="preserve">. </w:t>
      </w:r>
    </w:p>
    <w:p w14:paraId="15E2F20A" w14:textId="77777777" w:rsidR="005A17A8" w:rsidRDefault="00910EA7" w:rsidP="00523CBB">
      <w:pPr>
        <w:autoSpaceDE w:val="0"/>
        <w:autoSpaceDN w:val="0"/>
        <w:spacing w:after="0"/>
        <w:rPr>
          <w:szCs w:val="16"/>
          <w:lang w:eastAsia="zh-TW"/>
        </w:rPr>
      </w:pPr>
      <w:r>
        <w:rPr>
          <w:b/>
          <w:i/>
          <w:lang w:eastAsia="zh-TW"/>
        </w:rPr>
        <w:t xml:space="preserve">Proposal </w:t>
      </w:r>
      <w:r w:rsidR="007458A0">
        <w:rPr>
          <w:b/>
          <w:i/>
          <w:lang w:eastAsia="zh-TW"/>
        </w:rPr>
        <w:t>6</w:t>
      </w:r>
      <w:r w:rsidRPr="00BD66F8">
        <w:rPr>
          <w:b/>
          <w:i/>
          <w:lang w:eastAsia="zh-TW"/>
        </w:rPr>
        <w:t>:</w:t>
      </w:r>
      <w:r w:rsidR="00323385">
        <w:rPr>
          <w:b/>
          <w:i/>
          <w:lang w:eastAsia="zh-TW"/>
        </w:rPr>
        <w:t xml:space="preserve"> The highest</w:t>
      </w:r>
      <w:r w:rsidRPr="00BD66F8">
        <w:rPr>
          <w:b/>
          <w:i/>
          <w:lang w:eastAsia="zh-TW"/>
        </w:rPr>
        <w:t xml:space="preserve"> </w:t>
      </w:r>
      <w:r w:rsidRPr="00523CBB">
        <w:rPr>
          <w:b/>
          <w:i/>
          <w:lang w:eastAsia="zh-TW"/>
        </w:rPr>
        <w:t xml:space="preserve">CQI </w:t>
      </w:r>
      <w:r w:rsidR="00323385">
        <w:rPr>
          <w:b/>
          <w:i/>
          <w:lang w:eastAsia="zh-TW"/>
        </w:rPr>
        <w:t xml:space="preserve">index </w:t>
      </w:r>
      <w:r w:rsidRPr="00523CBB">
        <w:rPr>
          <w:b/>
          <w:i/>
          <w:lang w:eastAsia="zh-TW"/>
        </w:rPr>
        <w:t>15 can be removed in URLLC from the 64-QAM eMBB CQI table</w:t>
      </w:r>
    </w:p>
    <w:p w14:paraId="3E6C2AE5" w14:textId="77777777" w:rsidR="00B629DA" w:rsidRDefault="00B629DA" w:rsidP="00B629DA">
      <w:pPr>
        <w:pStyle w:val="Heading2"/>
      </w:pPr>
      <w:r>
        <w:rPr>
          <w:rFonts w:hint="eastAsia"/>
          <w:lang w:eastAsia="zh-TW"/>
        </w:rPr>
        <w:t>CQI Table for URLLC</w:t>
      </w:r>
    </w:p>
    <w:p w14:paraId="56B6750C" w14:textId="7A1D18C4" w:rsidR="00D80BAF" w:rsidRPr="00523CBB" w:rsidRDefault="00D80BAF" w:rsidP="00283503">
      <w:pPr>
        <w:jc w:val="both"/>
        <w:rPr>
          <w:color w:val="000000" w:themeColor="text1"/>
          <w:lang w:eastAsia="zh-TW"/>
        </w:rPr>
      </w:pPr>
      <w:r w:rsidRPr="00523CBB">
        <w:rPr>
          <w:color w:val="000000" w:themeColor="text1"/>
          <w:lang w:eastAsia="zh-TW"/>
        </w:rPr>
        <w:t>The lowest operating SIN</w:t>
      </w:r>
      <w:r w:rsidR="0013197E">
        <w:rPr>
          <w:color w:val="000000" w:themeColor="text1"/>
          <w:lang w:eastAsia="zh-TW"/>
        </w:rPr>
        <w:t xml:space="preserve">R is set by convention to the </w:t>
      </w:r>
      <w:r w:rsidR="0013197E" w:rsidRPr="00523CBB">
        <w:t>5</w:t>
      </w:r>
      <w:r w:rsidR="0013197E" w:rsidRPr="00523CBB">
        <w:rPr>
          <w:vertAlign w:val="superscript"/>
        </w:rPr>
        <w:t>th</w:t>
      </w:r>
      <w:r w:rsidRPr="00523CBB">
        <w:rPr>
          <w:color w:val="000000" w:themeColor="text1"/>
          <w:lang w:eastAsia="zh-TW"/>
        </w:rPr>
        <w:t xml:space="preserve"> percentile of DL geometry SINR from system-level simulations (SLS). </w:t>
      </w:r>
      <w:r w:rsidR="004E43E3" w:rsidRPr="00523CBB">
        <w:rPr>
          <w:color w:val="000000" w:themeColor="text1"/>
          <w:lang w:eastAsia="zh-TW"/>
        </w:rPr>
        <w:t xml:space="preserve">The </w:t>
      </w:r>
      <w:r w:rsidR="004E43E3" w:rsidRPr="007833DC">
        <w:t>5</w:t>
      </w:r>
      <w:r w:rsidR="004E43E3" w:rsidRPr="007833DC">
        <w:rPr>
          <w:vertAlign w:val="superscript"/>
        </w:rPr>
        <w:t>th</w:t>
      </w:r>
      <w:r w:rsidRPr="00523CBB">
        <w:rPr>
          <w:color w:val="000000" w:themeColor="text1"/>
          <w:lang w:eastAsia="zh-TW"/>
        </w:rPr>
        <w:t xml:space="preserve"> percentile SINR is adopted for URLLC for LTE to be equal to -2.6dB. </w:t>
      </w:r>
    </w:p>
    <w:p w14:paraId="30B52FBE" w14:textId="1A5EDA3B" w:rsidR="00D80BAF" w:rsidRPr="00523CBB" w:rsidRDefault="00D80BAF" w:rsidP="00D80BAF">
      <w:pPr>
        <w:jc w:val="both"/>
        <w:rPr>
          <w:b/>
          <w:i/>
          <w:lang w:eastAsia="zh-TW"/>
        </w:rPr>
      </w:pPr>
      <w:r w:rsidRPr="00523CBB">
        <w:rPr>
          <w:color w:val="000000" w:themeColor="text1"/>
          <w:lang w:eastAsia="zh-TW"/>
        </w:rPr>
        <w:t>For URLLC, ITU has defined a test env</w:t>
      </w:r>
      <w:r w:rsidR="00C641C6" w:rsidRPr="00523CBB">
        <w:rPr>
          <w:color w:val="000000" w:themeColor="text1"/>
          <w:lang w:eastAsia="zh-TW"/>
        </w:rPr>
        <w:t xml:space="preserve">ironment Macro Urban - URLLC </w:t>
      </w:r>
      <w:r w:rsidR="00DE1EB8">
        <w:fldChar w:fldCharType="begin"/>
      </w:r>
      <w:r w:rsidR="00DE1EB8">
        <w:instrText xml:space="preserve"> REF _Ref510603988 \r \h  \* MERGEFORMAT </w:instrText>
      </w:r>
      <w:r w:rsidR="00DE1EB8">
        <w:fldChar w:fldCharType="separate"/>
      </w:r>
      <w:r w:rsidR="004632D6" w:rsidRPr="00283503">
        <w:rPr>
          <w:color w:val="000000" w:themeColor="text1"/>
          <w:lang w:eastAsia="zh-TW"/>
        </w:rPr>
        <w:t>[5]</w:t>
      </w:r>
      <w:r w:rsidR="00DE1EB8">
        <w:fldChar w:fldCharType="end"/>
      </w:r>
      <w:r w:rsidRPr="00523CBB">
        <w:rPr>
          <w:color w:val="000000" w:themeColor="text1"/>
          <w:lang w:eastAsia="zh-TW"/>
        </w:rPr>
        <w:t xml:space="preserve">. In RAN#79 meeting, the calibration results for IMT-2020 </w:t>
      </w:r>
      <w:r w:rsidR="000A4D9C" w:rsidRPr="00523CBB">
        <w:rPr>
          <w:color w:val="000000" w:themeColor="text1"/>
          <w:lang w:eastAsia="zh-TW"/>
        </w:rPr>
        <w:t>self-evaluation</w:t>
      </w:r>
      <w:r w:rsidR="00C641C6" w:rsidRPr="00523CBB">
        <w:rPr>
          <w:color w:val="000000" w:themeColor="text1"/>
          <w:lang w:eastAsia="zh-TW"/>
        </w:rPr>
        <w:t xml:space="preserve"> were approved </w:t>
      </w:r>
      <w:r w:rsidR="00DE1EB8">
        <w:fldChar w:fldCharType="begin"/>
      </w:r>
      <w:r w:rsidR="00DE1EB8">
        <w:instrText xml:space="preserve"> REF _Ref510604000 \r \h  \* MERGEFORMAT </w:instrText>
      </w:r>
      <w:r w:rsidR="00DE1EB8">
        <w:fldChar w:fldCharType="separate"/>
      </w:r>
      <w:r w:rsidR="004632D6" w:rsidRPr="00283503">
        <w:rPr>
          <w:color w:val="000000" w:themeColor="text1"/>
          <w:lang w:eastAsia="zh-TW"/>
        </w:rPr>
        <w:t>[6]</w:t>
      </w:r>
      <w:r w:rsidR="00DE1EB8">
        <w:fldChar w:fldCharType="end"/>
      </w:r>
      <w:r w:rsidRPr="00523CBB">
        <w:rPr>
          <w:color w:val="000000" w:themeColor="text1"/>
          <w:lang w:eastAsia="zh-TW"/>
        </w:rPr>
        <w:t xml:space="preserve">. Table </w:t>
      </w:r>
      <w:r w:rsidR="00744ED3">
        <w:rPr>
          <w:rFonts w:hint="eastAsia"/>
          <w:color w:val="000000" w:themeColor="text1"/>
          <w:lang w:eastAsia="zh-TW"/>
        </w:rPr>
        <w:t>1</w:t>
      </w:r>
      <w:r w:rsidRPr="00523CBB">
        <w:rPr>
          <w:color w:val="000000" w:themeColor="text1"/>
          <w:lang w:eastAsia="zh-TW"/>
        </w:rPr>
        <w:t xml:space="preserve"> in Appendix summarizes the simulation results from different </w:t>
      </w:r>
      <w:r w:rsidRPr="00523CBB">
        <w:rPr>
          <w:color w:val="000000" w:themeColor="text1"/>
          <w:lang w:eastAsia="zh-TW"/>
        </w:rPr>
        <w:lastRenderedPageBreak/>
        <w:t>companies (rounded to two decimal places). Considering the robustness, we set the SINR target to be the worst reported SINR rounded down to one decimal place. That is, we set the SINR target as -3.1dB for carrier frequency 4GHz and as -3.0dB for carrier frequency 700MHz.</w:t>
      </w:r>
    </w:p>
    <w:p w14:paraId="31F55275" w14:textId="77777777" w:rsidR="00D80BAF" w:rsidRPr="00523CBB" w:rsidRDefault="00D80BAF" w:rsidP="00D80BAF">
      <w:pPr>
        <w:jc w:val="both"/>
        <w:rPr>
          <w:b/>
          <w:i/>
          <w:lang w:eastAsia="zh-TW"/>
        </w:rPr>
      </w:pPr>
      <w:r w:rsidRPr="00523CBB">
        <w:rPr>
          <w:b/>
          <w:i/>
          <w:lang w:eastAsia="zh-TW"/>
        </w:rPr>
        <w:t xml:space="preserve">Observation </w:t>
      </w:r>
      <w:r w:rsidR="007458A0">
        <w:rPr>
          <w:b/>
          <w:i/>
          <w:lang w:eastAsia="zh-TW"/>
        </w:rPr>
        <w:t>3</w:t>
      </w:r>
      <w:r w:rsidRPr="00523CBB">
        <w:rPr>
          <w:b/>
          <w:i/>
          <w:lang w:eastAsia="zh-TW"/>
        </w:rPr>
        <w:t xml:space="preserve">: </w:t>
      </w:r>
      <w:r w:rsidRPr="00523CBB">
        <w:rPr>
          <w:rFonts w:hint="eastAsia"/>
          <w:b/>
          <w:i/>
          <w:lang w:eastAsia="zh-TW"/>
        </w:rPr>
        <w:t xml:space="preserve">From IMT-2020 </w:t>
      </w:r>
      <w:r w:rsidR="000A4D9C" w:rsidRPr="00523CBB">
        <w:rPr>
          <w:b/>
          <w:i/>
          <w:lang w:eastAsia="zh-TW"/>
        </w:rPr>
        <w:t>self-evaluation</w:t>
      </w:r>
      <w:r w:rsidRPr="00523CBB">
        <w:rPr>
          <w:rFonts w:hint="eastAsia"/>
          <w:b/>
          <w:i/>
          <w:lang w:eastAsia="zh-TW"/>
        </w:rPr>
        <w:t xml:space="preserve"> results, 5 percentile </w:t>
      </w:r>
      <w:r w:rsidRPr="00523CBB">
        <w:rPr>
          <w:b/>
          <w:i/>
          <w:lang w:eastAsia="zh-TW"/>
        </w:rPr>
        <w:t xml:space="preserve">SINR target </w:t>
      </w:r>
      <w:r w:rsidRPr="00523CBB">
        <w:rPr>
          <w:rFonts w:hint="eastAsia"/>
          <w:b/>
          <w:i/>
          <w:lang w:eastAsia="zh-TW"/>
        </w:rPr>
        <w:t xml:space="preserve">can be set </w:t>
      </w:r>
      <w:r w:rsidRPr="00523CBB">
        <w:rPr>
          <w:b/>
          <w:i/>
          <w:lang w:eastAsia="zh-TW"/>
        </w:rPr>
        <w:t>as -3.1dB for carrier frequency 4GHz and as -3.0dB for carrier frequency 700MHz.</w:t>
      </w:r>
    </w:p>
    <w:p w14:paraId="44D41263" w14:textId="2E9EAB8C" w:rsidR="006E10CC" w:rsidRDefault="00C344DF" w:rsidP="00523CBB">
      <w:pPr>
        <w:rPr>
          <w:lang w:eastAsia="ko-KR"/>
        </w:rPr>
      </w:pPr>
      <w:r w:rsidRPr="00523CBB">
        <w:rPr>
          <w:rFonts w:eastAsiaTheme="minorEastAsia"/>
          <w:color w:val="000000"/>
          <w:lang w:eastAsia="zh-TW"/>
        </w:rPr>
        <w:t xml:space="preserve">The </w:t>
      </w:r>
      <w:r w:rsidR="00C4049C" w:rsidRPr="00523CBB">
        <w:rPr>
          <w:rFonts w:eastAsiaTheme="minorEastAsia"/>
          <w:color w:val="000000"/>
          <w:lang w:eastAsia="zh-TW"/>
        </w:rPr>
        <w:t>required SNR</w:t>
      </w:r>
      <w:r w:rsidRPr="00523CBB">
        <w:rPr>
          <w:rFonts w:eastAsiaTheme="minorEastAsia"/>
          <w:color w:val="000000"/>
          <w:lang w:eastAsia="zh-TW"/>
        </w:rPr>
        <w:t xml:space="preserve"> at BLER target 10</w:t>
      </w:r>
      <w:r w:rsidRPr="00523CBB">
        <w:rPr>
          <w:rFonts w:eastAsiaTheme="minorEastAsia"/>
          <w:color w:val="000000"/>
          <w:vertAlign w:val="superscript"/>
          <w:lang w:eastAsia="zh-TW"/>
        </w:rPr>
        <w:t>-</w:t>
      </w:r>
      <w:r w:rsidR="000B2684">
        <w:rPr>
          <w:rFonts w:eastAsiaTheme="minorEastAsia"/>
          <w:color w:val="000000"/>
          <w:vertAlign w:val="superscript"/>
          <w:lang w:eastAsia="zh-TW"/>
        </w:rPr>
        <w:t>5</w:t>
      </w:r>
      <w:r w:rsidRPr="00523CBB">
        <w:rPr>
          <w:rFonts w:eastAsiaTheme="minorEastAsia"/>
          <w:color w:val="000000"/>
          <w:vertAlign w:val="superscript"/>
          <w:lang w:eastAsia="zh-TW"/>
        </w:rPr>
        <w:t xml:space="preserve">  </w:t>
      </w:r>
      <w:r w:rsidRPr="00523CBB">
        <w:t xml:space="preserve">for CQI index 1 </w:t>
      </w:r>
      <w:r w:rsidR="0013197E" w:rsidRPr="00523CBB">
        <w:t>is -</w:t>
      </w:r>
      <w:r w:rsidR="000B2684">
        <w:t>6</w:t>
      </w:r>
      <w:r w:rsidRPr="00523CBB">
        <w:t>.</w:t>
      </w:r>
      <w:r w:rsidR="000B2684">
        <w:t>2</w:t>
      </w:r>
      <w:r w:rsidRPr="00523CBB">
        <w:t xml:space="preserve">dB which is </w:t>
      </w:r>
      <w:r w:rsidR="004E43E3">
        <w:t>largely</w:t>
      </w:r>
      <w:r w:rsidRPr="00523CBB">
        <w:t xml:space="preserve"> below the SINR 5</w:t>
      </w:r>
      <w:r w:rsidRPr="00523CBB">
        <w:rPr>
          <w:vertAlign w:val="superscript"/>
        </w:rPr>
        <w:t>th</w:t>
      </w:r>
      <w:r w:rsidRPr="00523CBB">
        <w:t xml:space="preserve"> percentile target </w:t>
      </w:r>
      <w:r w:rsidR="000B2684" w:rsidRPr="00523CBB">
        <w:t xml:space="preserve">of </w:t>
      </w:r>
      <w:r w:rsidR="000B2684">
        <w:t>-</w:t>
      </w:r>
      <w:r w:rsidRPr="00523CBB">
        <w:t>3dB</w:t>
      </w:r>
      <w:r w:rsidR="00C4049C" w:rsidRPr="00523CBB">
        <w:t>. The margin seems</w:t>
      </w:r>
      <w:r w:rsidR="00C4049C">
        <w:t xml:space="preserve"> reasonable</w:t>
      </w:r>
      <w:r w:rsidR="00C4049C" w:rsidRPr="00523CBB">
        <w:t xml:space="preserve"> even</w:t>
      </w:r>
      <w:r w:rsidRPr="00523CBB">
        <w:t xml:space="preserve"> </w:t>
      </w:r>
      <w:r w:rsidR="00C4049C">
        <w:t>when</w:t>
      </w:r>
      <w:r w:rsidRPr="00523CBB">
        <w:t xml:space="preserve"> accounting for the fading channel effect</w:t>
      </w:r>
      <w:r w:rsidR="004E43E3">
        <w:t>.</w:t>
      </w:r>
      <w:r w:rsidR="00542A5D">
        <w:t xml:space="preserve"> </w:t>
      </w:r>
      <w:r w:rsidR="004E43E3">
        <w:t>B</w:t>
      </w:r>
      <w:r w:rsidR="00542A5D">
        <w:t>ut to ensure</w:t>
      </w:r>
      <w:r w:rsidR="00C4049C">
        <w:t xml:space="preserve"> robustnes</w:t>
      </w:r>
      <w:r w:rsidR="00542A5D">
        <w:t>s, one additiona</w:t>
      </w:r>
      <w:r w:rsidR="00C4049C">
        <w:t xml:space="preserve">l </w:t>
      </w:r>
      <w:r w:rsidR="00542A5D">
        <w:t>CQI index</w:t>
      </w:r>
      <w:r w:rsidR="000B2684">
        <w:t xml:space="preserve"> (additional 2dB SNR step)</w:t>
      </w:r>
      <w:r w:rsidR="00542A5D">
        <w:t xml:space="preserve"> </w:t>
      </w:r>
      <w:r w:rsidR="00C4049C">
        <w:t>can be added</w:t>
      </w:r>
      <w:r w:rsidR="00542A5D">
        <w:t xml:space="preserve"> </w:t>
      </w:r>
      <w:r w:rsidR="00542A5D">
        <w:rPr>
          <w:lang w:eastAsia="ko-KR"/>
        </w:rPr>
        <w:t>to operate at even lower effective code rate with a reduced efficiency</w:t>
      </w:r>
    </w:p>
    <w:p w14:paraId="147A6323" w14:textId="77777777" w:rsidR="009306C1" w:rsidRDefault="006E10CC" w:rsidP="00523CBB">
      <w:pPr>
        <w:rPr>
          <w:b/>
          <w:i/>
          <w:lang w:eastAsia="zh-TW"/>
        </w:rPr>
      </w:pPr>
      <w:r>
        <w:rPr>
          <w:b/>
          <w:i/>
          <w:lang w:eastAsia="zh-TW"/>
        </w:rPr>
        <w:t xml:space="preserve">Proposal </w:t>
      </w:r>
      <w:r w:rsidR="00DE1EB8">
        <w:rPr>
          <w:b/>
          <w:i/>
          <w:lang w:eastAsia="zh-TW"/>
        </w:rPr>
        <w:t>7</w:t>
      </w:r>
      <w:r w:rsidRPr="00BD66F8">
        <w:rPr>
          <w:b/>
          <w:i/>
          <w:lang w:eastAsia="zh-TW"/>
        </w:rPr>
        <w:t>:</w:t>
      </w:r>
      <w:r>
        <w:rPr>
          <w:b/>
          <w:i/>
          <w:lang w:eastAsia="zh-TW"/>
        </w:rPr>
        <w:t xml:space="preserve"> </w:t>
      </w:r>
      <w:r w:rsidRPr="004632D6">
        <w:rPr>
          <w:b/>
          <w:i/>
          <w:lang w:eastAsia="zh-TW"/>
        </w:rPr>
        <w:t>O</w:t>
      </w:r>
      <w:r w:rsidRPr="00283503">
        <w:rPr>
          <w:b/>
          <w:i/>
          <w:lang w:eastAsia="zh-TW"/>
        </w:rPr>
        <w:t>ne additional CQI index can be added to operate at lower effective code rate</w:t>
      </w:r>
      <w:r>
        <w:rPr>
          <w:b/>
          <w:i/>
          <w:lang w:eastAsia="zh-TW"/>
        </w:rPr>
        <w:t>.</w:t>
      </w:r>
    </w:p>
    <w:p w14:paraId="67380886" w14:textId="6188AB4D" w:rsidR="009306C1" w:rsidRPr="00283503" w:rsidRDefault="009306C1" w:rsidP="00523CBB">
      <w:r w:rsidRPr="00283503">
        <w:t>The</w:t>
      </w:r>
      <w:r w:rsidR="00FF3FA9">
        <w:t xml:space="preserve"> new URLLC</w:t>
      </w:r>
      <w:r w:rsidRPr="00283503">
        <w:t xml:space="preserve"> CQI Table will </w:t>
      </w:r>
      <w:r w:rsidR="00FF3FA9">
        <w:t>be</w:t>
      </w:r>
      <w:r w:rsidRPr="00283503">
        <w:t xml:space="preserve"> as shown in</w:t>
      </w:r>
      <w:r>
        <w:t xml:space="preserve"> </w:t>
      </w:r>
      <w:r>
        <w:fldChar w:fldCharType="begin"/>
      </w:r>
      <w:r>
        <w:instrText xml:space="preserve"> REF _Ref510694796 \h </w:instrText>
      </w:r>
      <w:r>
        <w:fldChar w:fldCharType="separate"/>
      </w:r>
      <w:r w:rsidR="004632D6" w:rsidRPr="00283503">
        <w:rPr>
          <w:noProof/>
        </w:rPr>
        <w:t xml:space="preserve">Table </w:t>
      </w:r>
      <w:r w:rsidR="004632D6">
        <w:rPr>
          <w:i/>
          <w:noProof/>
        </w:rPr>
        <w:t>4</w:t>
      </w:r>
      <w:r>
        <w:fldChar w:fldCharType="end"/>
      </w:r>
      <w:r w:rsidR="00FF3FA9">
        <w:t xml:space="preserve"> below</w:t>
      </w:r>
      <w:r w:rsidRPr="00283503">
        <w:t>:</w:t>
      </w:r>
    </w:p>
    <w:p w14:paraId="09A7A600" w14:textId="033E3D74" w:rsidR="009306C1" w:rsidRPr="00283503" w:rsidRDefault="009306C1" w:rsidP="00283503">
      <w:pPr>
        <w:pStyle w:val="Caption"/>
        <w:keepNext/>
        <w:jc w:val="center"/>
        <w:rPr>
          <w:i w:val="0"/>
          <w:noProof/>
          <w:color w:val="auto"/>
          <w:sz w:val="20"/>
        </w:rPr>
      </w:pPr>
      <w:bookmarkStart w:id="4" w:name="_Ref510694792"/>
      <w:bookmarkStart w:id="5" w:name="_Ref510694796"/>
      <w:r w:rsidRPr="00283503">
        <w:rPr>
          <w:i w:val="0"/>
          <w:noProof/>
          <w:color w:val="auto"/>
          <w:sz w:val="20"/>
        </w:rPr>
        <w:t xml:space="preserve">Table </w:t>
      </w:r>
      <w:r w:rsidRPr="00283503">
        <w:rPr>
          <w:i w:val="0"/>
          <w:noProof/>
          <w:color w:val="auto"/>
          <w:sz w:val="20"/>
        </w:rPr>
        <w:fldChar w:fldCharType="begin"/>
      </w:r>
      <w:r w:rsidRPr="00283503">
        <w:rPr>
          <w:i w:val="0"/>
          <w:noProof/>
          <w:color w:val="auto"/>
          <w:sz w:val="20"/>
        </w:rPr>
        <w:instrText xml:space="preserve"> SEQ Table \* ARABIC </w:instrText>
      </w:r>
      <w:r w:rsidRPr="00283503">
        <w:rPr>
          <w:i w:val="0"/>
          <w:noProof/>
          <w:color w:val="auto"/>
          <w:sz w:val="20"/>
        </w:rPr>
        <w:fldChar w:fldCharType="separate"/>
      </w:r>
      <w:r w:rsidR="004632D6">
        <w:rPr>
          <w:i w:val="0"/>
          <w:noProof/>
          <w:color w:val="auto"/>
          <w:sz w:val="20"/>
        </w:rPr>
        <w:t>4</w:t>
      </w:r>
      <w:r w:rsidRPr="00283503">
        <w:rPr>
          <w:i w:val="0"/>
          <w:noProof/>
          <w:color w:val="auto"/>
          <w:sz w:val="20"/>
        </w:rPr>
        <w:fldChar w:fldCharType="end"/>
      </w:r>
      <w:bookmarkEnd w:id="5"/>
      <w:r w:rsidRPr="00283503">
        <w:rPr>
          <w:i w:val="0"/>
          <w:noProof/>
          <w:color w:val="auto"/>
          <w:sz w:val="20"/>
        </w:rPr>
        <w:t>: URLLC proposed 4-bit CQI Table</w:t>
      </w:r>
      <w:bookmarkEnd w:id="4"/>
    </w:p>
    <w:tbl>
      <w:tblPr>
        <w:tblW w:w="0" w:type="auto"/>
        <w:jc w:val="center"/>
        <w:tblCellMar>
          <w:left w:w="0" w:type="dxa"/>
          <w:right w:w="0" w:type="dxa"/>
        </w:tblCellMar>
        <w:tblLook w:val="0000" w:firstRow="0" w:lastRow="0" w:firstColumn="0" w:lastColumn="0" w:noHBand="0" w:noVBand="0"/>
      </w:tblPr>
      <w:tblGrid>
        <w:gridCol w:w="1874"/>
        <w:gridCol w:w="1155"/>
        <w:gridCol w:w="1228"/>
        <w:gridCol w:w="1761"/>
        <w:gridCol w:w="1116"/>
      </w:tblGrid>
      <w:tr w:rsidR="009306C1" w:rsidRPr="0048482F" w14:paraId="2090204C" w14:textId="77777777" w:rsidTr="00283503">
        <w:trPr>
          <w:jc w:val="center"/>
        </w:trPr>
        <w:tc>
          <w:tcPr>
            <w:tcW w:w="1874" w:type="dxa"/>
            <w:tcBorders>
              <w:top w:val="single" w:sz="8" w:space="0" w:color="auto"/>
              <w:left w:val="single" w:sz="8" w:space="0" w:color="auto"/>
              <w:bottom w:val="double" w:sz="4" w:space="0" w:color="auto"/>
              <w:right w:val="single" w:sz="8" w:space="0" w:color="auto"/>
            </w:tcBorders>
            <w:shd w:val="clear" w:color="auto" w:fill="E0E0E0"/>
          </w:tcPr>
          <w:p w14:paraId="742CE5EE" w14:textId="3C5DBA29" w:rsidR="009306C1" w:rsidRPr="0048482F" w:rsidRDefault="009306C1" w:rsidP="007833DC">
            <w:pPr>
              <w:pStyle w:val="TAH"/>
              <w:rPr>
                <w:color w:val="000000"/>
              </w:rPr>
            </w:pPr>
            <w:r>
              <w:rPr>
                <w:color w:val="000000"/>
              </w:rPr>
              <w:t>New CQI Index</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A967AE3" w14:textId="10F5FB37" w:rsidR="009306C1" w:rsidRPr="0048482F" w:rsidRDefault="009306C1" w:rsidP="007833DC">
            <w:pPr>
              <w:pStyle w:val="TAH"/>
              <w:rPr>
                <w:color w:val="000000"/>
              </w:rPr>
            </w:pPr>
            <w:r>
              <w:rPr>
                <w:color w:val="000000"/>
              </w:rPr>
              <w:t xml:space="preserve">Legacy </w:t>
            </w:r>
            <w:r w:rsidRPr="0048482F">
              <w:rPr>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9F519D3" w14:textId="77777777" w:rsidR="009306C1" w:rsidRPr="0048482F" w:rsidRDefault="009306C1" w:rsidP="007833DC">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AEC98CF" w14:textId="77777777" w:rsidR="009306C1" w:rsidRPr="0048482F" w:rsidRDefault="009306C1" w:rsidP="007833DC">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1AEF8EB" w14:textId="77777777" w:rsidR="009306C1" w:rsidRPr="0048482F" w:rsidRDefault="009306C1" w:rsidP="007833DC">
            <w:pPr>
              <w:pStyle w:val="TAH"/>
              <w:rPr>
                <w:color w:val="000000"/>
              </w:rPr>
            </w:pPr>
            <w:r w:rsidRPr="0048482F">
              <w:rPr>
                <w:color w:val="000000"/>
              </w:rPr>
              <w:t>efficiency</w:t>
            </w:r>
          </w:p>
        </w:tc>
      </w:tr>
      <w:tr w:rsidR="009306C1" w:rsidRPr="0048482F" w14:paraId="1038F187" w14:textId="77777777" w:rsidTr="00283503">
        <w:trPr>
          <w:jc w:val="center"/>
        </w:trPr>
        <w:tc>
          <w:tcPr>
            <w:tcW w:w="1874" w:type="dxa"/>
            <w:tcBorders>
              <w:top w:val="double" w:sz="4" w:space="0" w:color="auto"/>
              <w:left w:val="single" w:sz="8" w:space="0" w:color="auto"/>
              <w:bottom w:val="single" w:sz="8" w:space="0" w:color="auto"/>
              <w:right w:val="single" w:sz="8" w:space="0" w:color="auto"/>
            </w:tcBorders>
          </w:tcPr>
          <w:p w14:paraId="6CCE1596" w14:textId="53209C49" w:rsidR="009306C1" w:rsidRPr="0048482F" w:rsidRDefault="00FF3FA9" w:rsidP="007833DC">
            <w:pPr>
              <w:pStyle w:val="TAC"/>
              <w:rPr>
                <w:color w:val="000000"/>
              </w:rPr>
            </w:pPr>
            <w:r>
              <w:rPr>
                <w:color w:val="000000"/>
              </w:rPr>
              <w:t>0</w:t>
            </w:r>
          </w:p>
        </w:tc>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33BDAE" w14:textId="797DDE82" w:rsidR="009306C1" w:rsidRPr="0048482F" w:rsidRDefault="009306C1" w:rsidP="007833DC">
            <w:pPr>
              <w:pStyle w:val="TAC"/>
              <w:rPr>
                <w:color w:val="000000"/>
              </w:rPr>
            </w:pPr>
            <w:r w:rsidRPr="0048482F">
              <w:rPr>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0008D48" w14:textId="77777777" w:rsidR="009306C1" w:rsidRPr="0048482F" w:rsidRDefault="009306C1" w:rsidP="007833DC">
            <w:pPr>
              <w:pStyle w:val="TAC"/>
              <w:rPr>
                <w:color w:val="000000"/>
              </w:rPr>
            </w:pPr>
            <w:r w:rsidRPr="0048482F">
              <w:rPr>
                <w:color w:val="000000"/>
              </w:rPr>
              <w:t>out of range</w:t>
            </w:r>
          </w:p>
        </w:tc>
      </w:tr>
      <w:tr w:rsidR="009306C1" w:rsidRPr="0048482F" w14:paraId="2F0C1B91" w14:textId="77777777" w:rsidTr="00283503">
        <w:trPr>
          <w:jc w:val="center"/>
        </w:trPr>
        <w:tc>
          <w:tcPr>
            <w:tcW w:w="1874" w:type="dxa"/>
            <w:tcBorders>
              <w:top w:val="nil"/>
              <w:left w:val="single" w:sz="8" w:space="0" w:color="auto"/>
              <w:bottom w:val="single" w:sz="8" w:space="0" w:color="auto"/>
              <w:right w:val="single" w:sz="8" w:space="0" w:color="auto"/>
            </w:tcBorders>
          </w:tcPr>
          <w:p w14:paraId="79FA8775" w14:textId="1170C584" w:rsidR="009306C1" w:rsidRPr="00283503" w:rsidRDefault="009306C1" w:rsidP="009306C1">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1</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5EC6B9" w14:textId="391F1F24" w:rsidR="009306C1" w:rsidRPr="00283503" w:rsidRDefault="009306C1" w:rsidP="009306C1">
            <w:pPr>
              <w:pStyle w:val="TAC"/>
              <w:rPr>
                <w:rFonts w:ascii="Times New Roman" w:eastAsia="PMingLiU" w:hAnsi="Times New Roman"/>
                <w:color w:val="0000FF"/>
                <w:sz w:val="20"/>
                <w:u w:val="single"/>
                <w:lang w:val="en-GB"/>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FA8D6A" w14:textId="070F832D" w:rsidR="009306C1" w:rsidRPr="00283503" w:rsidRDefault="009306C1" w:rsidP="009306C1">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Q</w:t>
            </w:r>
            <w:r w:rsidRPr="00283503">
              <w:rPr>
                <w:rFonts w:ascii="Times New Roman" w:eastAsia="PMingLiU" w:hAnsi="Times New Roman" w:hint="eastAsia"/>
                <w:color w:val="0000FF"/>
                <w:sz w:val="20"/>
                <w:u w:val="single"/>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0FD129" w14:textId="77777777" w:rsidR="009306C1" w:rsidRPr="00283503" w:rsidRDefault="009306C1" w:rsidP="009306C1">
            <w:pPr>
              <w:pStyle w:val="TAC"/>
              <w:rPr>
                <w:rFonts w:ascii="Times New Roman" w:eastAsia="PMingLiU" w:hAnsi="Times New Roman"/>
                <w:color w:val="0000FF"/>
                <w:sz w:val="20"/>
                <w:u w:val="single"/>
                <w:lang w:val="en-GB"/>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D7C778" w14:textId="77777777" w:rsidR="009306C1" w:rsidRPr="00283503" w:rsidRDefault="009306C1" w:rsidP="009306C1">
            <w:pPr>
              <w:pStyle w:val="TAC"/>
              <w:rPr>
                <w:rFonts w:ascii="Times New Roman" w:eastAsia="PMingLiU" w:hAnsi="Times New Roman"/>
                <w:color w:val="0000FF"/>
                <w:sz w:val="20"/>
                <w:u w:val="single"/>
                <w:lang w:val="en-GB"/>
              </w:rPr>
            </w:pPr>
          </w:p>
        </w:tc>
      </w:tr>
      <w:tr w:rsidR="009306C1" w:rsidRPr="0048482F" w14:paraId="045AB735" w14:textId="77777777" w:rsidTr="00283503">
        <w:trPr>
          <w:jc w:val="center"/>
        </w:trPr>
        <w:tc>
          <w:tcPr>
            <w:tcW w:w="1874" w:type="dxa"/>
            <w:tcBorders>
              <w:top w:val="nil"/>
              <w:left w:val="single" w:sz="8" w:space="0" w:color="auto"/>
              <w:bottom w:val="single" w:sz="8" w:space="0" w:color="auto"/>
              <w:right w:val="single" w:sz="8" w:space="0" w:color="auto"/>
            </w:tcBorders>
          </w:tcPr>
          <w:p w14:paraId="731EA94B" w14:textId="39804318" w:rsidR="009306C1" w:rsidRPr="0048482F" w:rsidRDefault="009306C1" w:rsidP="009306C1">
            <w:pPr>
              <w:pStyle w:val="TAC"/>
              <w:rPr>
                <w:color w:val="000000"/>
              </w:rPr>
            </w:pPr>
            <w:r w:rsidRPr="0048482F">
              <w:rPr>
                <w:color w:val="000000"/>
              </w:rPr>
              <w:t>2</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9690DF" w14:textId="1B2B9C7A" w:rsidR="009306C1" w:rsidRPr="0048482F" w:rsidRDefault="009306C1" w:rsidP="009306C1">
            <w:pPr>
              <w:pStyle w:val="TAC"/>
              <w:rPr>
                <w:color w:val="000000"/>
              </w:rPr>
            </w:pPr>
            <w:r w:rsidRPr="0048482F">
              <w:rPr>
                <w:color w:val="00000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40AA21"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CB9C37" w14:textId="77777777" w:rsidR="009306C1" w:rsidRPr="0048482F" w:rsidRDefault="009306C1" w:rsidP="009306C1">
            <w:pPr>
              <w:pStyle w:val="TAC"/>
              <w:rPr>
                <w:color w:val="000000"/>
              </w:rPr>
            </w:pPr>
            <w:r w:rsidRPr="0048482F">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34B6EE" w14:textId="77777777" w:rsidR="009306C1" w:rsidRPr="0048482F" w:rsidRDefault="009306C1" w:rsidP="009306C1">
            <w:pPr>
              <w:pStyle w:val="TAC"/>
              <w:rPr>
                <w:color w:val="000000"/>
              </w:rPr>
            </w:pPr>
            <w:r w:rsidRPr="0048482F">
              <w:rPr>
                <w:color w:val="000000"/>
              </w:rPr>
              <w:t>0.1523</w:t>
            </w:r>
          </w:p>
        </w:tc>
      </w:tr>
      <w:tr w:rsidR="009306C1" w:rsidRPr="0048482F" w14:paraId="39408D0F" w14:textId="77777777" w:rsidTr="00283503">
        <w:trPr>
          <w:jc w:val="center"/>
        </w:trPr>
        <w:tc>
          <w:tcPr>
            <w:tcW w:w="1874" w:type="dxa"/>
            <w:tcBorders>
              <w:top w:val="nil"/>
              <w:left w:val="single" w:sz="8" w:space="0" w:color="auto"/>
              <w:bottom w:val="single" w:sz="8" w:space="0" w:color="auto"/>
              <w:right w:val="single" w:sz="8" w:space="0" w:color="auto"/>
            </w:tcBorders>
          </w:tcPr>
          <w:p w14:paraId="257C2E03" w14:textId="089AC8AA" w:rsidR="009306C1" w:rsidRPr="0048482F" w:rsidRDefault="009306C1" w:rsidP="009306C1">
            <w:pPr>
              <w:pStyle w:val="TAC"/>
              <w:rPr>
                <w:color w:val="000000"/>
              </w:rPr>
            </w:pPr>
            <w:r w:rsidRPr="0048482F">
              <w:rPr>
                <w:color w:val="000000"/>
              </w:rPr>
              <w:t>3</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333190" w14:textId="7A518C31" w:rsidR="009306C1" w:rsidRPr="0048482F" w:rsidRDefault="009306C1" w:rsidP="009306C1">
            <w:pPr>
              <w:pStyle w:val="TAC"/>
              <w:rPr>
                <w:color w:val="000000"/>
              </w:rPr>
            </w:pPr>
            <w:r w:rsidRPr="0048482F">
              <w:rPr>
                <w:color w:val="00000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013BD3"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60F7AD" w14:textId="77777777" w:rsidR="009306C1" w:rsidRPr="0048482F" w:rsidRDefault="009306C1" w:rsidP="009306C1">
            <w:pPr>
              <w:pStyle w:val="TAC"/>
              <w:rPr>
                <w:color w:val="000000"/>
              </w:rPr>
            </w:pPr>
            <w:r w:rsidRPr="0048482F">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A8297" w14:textId="77777777" w:rsidR="009306C1" w:rsidRPr="0048482F" w:rsidRDefault="009306C1" w:rsidP="009306C1">
            <w:pPr>
              <w:pStyle w:val="TAC"/>
              <w:rPr>
                <w:color w:val="000000"/>
              </w:rPr>
            </w:pPr>
            <w:r w:rsidRPr="0048482F">
              <w:rPr>
                <w:color w:val="000000"/>
              </w:rPr>
              <w:t>0.2344</w:t>
            </w:r>
          </w:p>
        </w:tc>
      </w:tr>
      <w:tr w:rsidR="009306C1" w:rsidRPr="0048482F" w14:paraId="4AA4943B" w14:textId="77777777" w:rsidTr="00283503">
        <w:trPr>
          <w:jc w:val="center"/>
        </w:trPr>
        <w:tc>
          <w:tcPr>
            <w:tcW w:w="1874" w:type="dxa"/>
            <w:tcBorders>
              <w:top w:val="nil"/>
              <w:left w:val="single" w:sz="8" w:space="0" w:color="auto"/>
              <w:bottom w:val="single" w:sz="8" w:space="0" w:color="auto"/>
              <w:right w:val="single" w:sz="8" w:space="0" w:color="auto"/>
            </w:tcBorders>
          </w:tcPr>
          <w:p w14:paraId="527EE747" w14:textId="3510C62D" w:rsidR="009306C1" w:rsidRPr="0048482F" w:rsidRDefault="009306C1" w:rsidP="009306C1">
            <w:pPr>
              <w:pStyle w:val="TAC"/>
              <w:rPr>
                <w:color w:val="000000"/>
              </w:rPr>
            </w:pPr>
            <w:r w:rsidRPr="0048482F">
              <w:rPr>
                <w:color w:val="000000"/>
              </w:rPr>
              <w:t>4</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7046BF" w14:textId="27FDE675" w:rsidR="009306C1" w:rsidRPr="0048482F" w:rsidRDefault="009306C1" w:rsidP="009306C1">
            <w:pPr>
              <w:pStyle w:val="TAC"/>
              <w:rPr>
                <w:color w:val="000000"/>
              </w:rPr>
            </w:pPr>
            <w:r w:rsidRPr="0048482F">
              <w:rPr>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A570678"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A017CF" w14:textId="77777777" w:rsidR="009306C1" w:rsidRPr="0048482F" w:rsidRDefault="009306C1" w:rsidP="009306C1">
            <w:pPr>
              <w:pStyle w:val="TAC"/>
              <w:rPr>
                <w:color w:val="000000"/>
              </w:rPr>
            </w:pPr>
            <w:r w:rsidRPr="0048482F">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BE67E5" w14:textId="77777777" w:rsidR="009306C1" w:rsidRPr="0048482F" w:rsidRDefault="009306C1" w:rsidP="009306C1">
            <w:pPr>
              <w:pStyle w:val="TAC"/>
              <w:rPr>
                <w:color w:val="000000"/>
              </w:rPr>
            </w:pPr>
            <w:r w:rsidRPr="0048482F">
              <w:rPr>
                <w:color w:val="000000"/>
              </w:rPr>
              <w:t>0.3770</w:t>
            </w:r>
          </w:p>
        </w:tc>
      </w:tr>
      <w:tr w:rsidR="009306C1" w:rsidRPr="0048482F" w14:paraId="0DC274A9" w14:textId="77777777" w:rsidTr="00283503">
        <w:trPr>
          <w:jc w:val="center"/>
        </w:trPr>
        <w:tc>
          <w:tcPr>
            <w:tcW w:w="1874" w:type="dxa"/>
            <w:tcBorders>
              <w:top w:val="nil"/>
              <w:left w:val="single" w:sz="8" w:space="0" w:color="auto"/>
              <w:bottom w:val="single" w:sz="8" w:space="0" w:color="auto"/>
              <w:right w:val="single" w:sz="8" w:space="0" w:color="auto"/>
            </w:tcBorders>
          </w:tcPr>
          <w:p w14:paraId="3D502D33" w14:textId="5F8F6A76" w:rsidR="009306C1" w:rsidRPr="0048482F" w:rsidRDefault="009306C1" w:rsidP="009306C1">
            <w:pPr>
              <w:pStyle w:val="TAC"/>
              <w:rPr>
                <w:color w:val="000000"/>
              </w:rPr>
            </w:pPr>
            <w:r w:rsidRPr="0048482F">
              <w:rPr>
                <w:color w:val="000000"/>
              </w:rPr>
              <w:t>5</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D785AF" w14:textId="697B6149" w:rsidR="009306C1" w:rsidRPr="0048482F" w:rsidRDefault="009306C1" w:rsidP="009306C1">
            <w:pPr>
              <w:pStyle w:val="TAC"/>
              <w:rPr>
                <w:color w:val="000000"/>
              </w:rPr>
            </w:pPr>
            <w:r w:rsidRPr="0048482F">
              <w:rPr>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53053C8"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0AE4E5" w14:textId="77777777" w:rsidR="009306C1" w:rsidRPr="0048482F" w:rsidRDefault="009306C1" w:rsidP="009306C1">
            <w:pPr>
              <w:pStyle w:val="TAC"/>
              <w:rPr>
                <w:color w:val="000000"/>
              </w:rPr>
            </w:pPr>
            <w:r w:rsidRPr="0048482F">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FBD260" w14:textId="77777777" w:rsidR="009306C1" w:rsidRPr="0048482F" w:rsidRDefault="009306C1" w:rsidP="009306C1">
            <w:pPr>
              <w:pStyle w:val="TAC"/>
              <w:rPr>
                <w:color w:val="000000"/>
              </w:rPr>
            </w:pPr>
            <w:r w:rsidRPr="0048482F">
              <w:rPr>
                <w:color w:val="000000"/>
              </w:rPr>
              <w:t>0.6016</w:t>
            </w:r>
          </w:p>
        </w:tc>
      </w:tr>
      <w:tr w:rsidR="009306C1" w:rsidRPr="0048482F" w14:paraId="547E13F8" w14:textId="77777777" w:rsidTr="00283503">
        <w:trPr>
          <w:jc w:val="center"/>
        </w:trPr>
        <w:tc>
          <w:tcPr>
            <w:tcW w:w="1874" w:type="dxa"/>
            <w:tcBorders>
              <w:top w:val="nil"/>
              <w:left w:val="single" w:sz="8" w:space="0" w:color="auto"/>
              <w:bottom w:val="single" w:sz="8" w:space="0" w:color="auto"/>
              <w:right w:val="single" w:sz="8" w:space="0" w:color="auto"/>
            </w:tcBorders>
          </w:tcPr>
          <w:p w14:paraId="61A422E4" w14:textId="1BF420F6" w:rsidR="009306C1" w:rsidRPr="0048482F" w:rsidRDefault="009306C1" w:rsidP="009306C1">
            <w:pPr>
              <w:pStyle w:val="TAC"/>
              <w:rPr>
                <w:color w:val="000000"/>
              </w:rPr>
            </w:pPr>
            <w:r w:rsidRPr="0048482F">
              <w:rPr>
                <w:color w:val="000000"/>
              </w:rPr>
              <w:t>6</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022B51" w14:textId="47E2C4C9" w:rsidR="009306C1" w:rsidRPr="0048482F" w:rsidRDefault="009306C1" w:rsidP="009306C1">
            <w:pPr>
              <w:pStyle w:val="TAC"/>
              <w:rPr>
                <w:color w:val="000000"/>
              </w:rPr>
            </w:pPr>
            <w:r w:rsidRPr="0048482F">
              <w:rPr>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44BDE9"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36544F" w14:textId="77777777" w:rsidR="009306C1" w:rsidRPr="0048482F" w:rsidRDefault="009306C1" w:rsidP="009306C1">
            <w:pPr>
              <w:pStyle w:val="TAC"/>
              <w:rPr>
                <w:color w:val="000000"/>
              </w:rPr>
            </w:pPr>
            <w:r w:rsidRPr="0048482F">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4D2B2C" w14:textId="77777777" w:rsidR="009306C1" w:rsidRPr="0048482F" w:rsidRDefault="009306C1" w:rsidP="009306C1">
            <w:pPr>
              <w:pStyle w:val="TAC"/>
              <w:rPr>
                <w:color w:val="000000"/>
              </w:rPr>
            </w:pPr>
            <w:r w:rsidRPr="0048482F">
              <w:rPr>
                <w:color w:val="000000"/>
              </w:rPr>
              <w:t>0.8770</w:t>
            </w:r>
          </w:p>
        </w:tc>
      </w:tr>
      <w:tr w:rsidR="009306C1" w:rsidRPr="0048482F" w14:paraId="0D9D8D6C" w14:textId="77777777" w:rsidTr="00283503">
        <w:trPr>
          <w:jc w:val="center"/>
        </w:trPr>
        <w:tc>
          <w:tcPr>
            <w:tcW w:w="1874" w:type="dxa"/>
            <w:tcBorders>
              <w:top w:val="nil"/>
              <w:left w:val="single" w:sz="8" w:space="0" w:color="auto"/>
              <w:bottom w:val="double" w:sz="4" w:space="0" w:color="auto"/>
              <w:right w:val="single" w:sz="8" w:space="0" w:color="auto"/>
            </w:tcBorders>
          </w:tcPr>
          <w:p w14:paraId="2E692E27" w14:textId="7FA14D03" w:rsidR="009306C1" w:rsidRPr="0048482F" w:rsidRDefault="009306C1" w:rsidP="009306C1">
            <w:pPr>
              <w:pStyle w:val="TAC"/>
              <w:rPr>
                <w:color w:val="000000"/>
              </w:rPr>
            </w:pPr>
            <w:r w:rsidRPr="0048482F">
              <w:rPr>
                <w:color w:val="000000"/>
              </w:rPr>
              <w:t>7</w:t>
            </w:r>
          </w:p>
        </w:tc>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3D0FAE6" w14:textId="70DB76CB" w:rsidR="009306C1" w:rsidRPr="0048482F" w:rsidRDefault="009306C1" w:rsidP="009306C1">
            <w:pPr>
              <w:pStyle w:val="TAC"/>
              <w:rPr>
                <w:color w:val="000000"/>
              </w:rPr>
            </w:pPr>
            <w:r w:rsidRPr="0048482F">
              <w:rPr>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335E8F4" w14:textId="77777777" w:rsidR="009306C1" w:rsidRPr="0048482F" w:rsidRDefault="009306C1" w:rsidP="009306C1">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636903D" w14:textId="77777777" w:rsidR="009306C1" w:rsidRPr="0048482F" w:rsidRDefault="009306C1" w:rsidP="009306C1">
            <w:pPr>
              <w:pStyle w:val="TAC"/>
              <w:rPr>
                <w:color w:val="000000"/>
              </w:rPr>
            </w:pPr>
            <w:r w:rsidRPr="0048482F">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6484576" w14:textId="77777777" w:rsidR="009306C1" w:rsidRPr="0048482F" w:rsidRDefault="009306C1" w:rsidP="009306C1">
            <w:pPr>
              <w:pStyle w:val="TAC"/>
              <w:rPr>
                <w:color w:val="000000"/>
              </w:rPr>
            </w:pPr>
            <w:r w:rsidRPr="0048482F">
              <w:rPr>
                <w:color w:val="000000"/>
              </w:rPr>
              <w:t>1.1758</w:t>
            </w:r>
          </w:p>
        </w:tc>
      </w:tr>
      <w:tr w:rsidR="009306C1" w:rsidRPr="0048482F" w14:paraId="2FF09AAD" w14:textId="77777777" w:rsidTr="00283503">
        <w:trPr>
          <w:jc w:val="center"/>
        </w:trPr>
        <w:tc>
          <w:tcPr>
            <w:tcW w:w="1874" w:type="dxa"/>
            <w:tcBorders>
              <w:top w:val="nil"/>
              <w:left w:val="single" w:sz="8" w:space="0" w:color="auto"/>
              <w:bottom w:val="single" w:sz="8" w:space="0" w:color="auto"/>
              <w:right w:val="single" w:sz="8" w:space="0" w:color="auto"/>
            </w:tcBorders>
          </w:tcPr>
          <w:p w14:paraId="1D598E3C" w14:textId="6A146F83" w:rsidR="009306C1" w:rsidRPr="0048482F" w:rsidRDefault="009306C1" w:rsidP="009306C1">
            <w:pPr>
              <w:pStyle w:val="TAC"/>
              <w:rPr>
                <w:color w:val="000000"/>
              </w:rPr>
            </w:pPr>
            <w:r w:rsidRPr="0048482F">
              <w:rPr>
                <w:color w:val="000000"/>
              </w:rPr>
              <w:t>8</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471BA2" w14:textId="141C50EF" w:rsidR="009306C1" w:rsidRPr="0048482F" w:rsidRDefault="009306C1" w:rsidP="009306C1">
            <w:pPr>
              <w:pStyle w:val="TAC"/>
              <w:rPr>
                <w:color w:val="000000"/>
              </w:rPr>
            </w:pPr>
            <w:r w:rsidRPr="0048482F">
              <w:rPr>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FC06EA" w14:textId="77777777" w:rsidR="009306C1" w:rsidRPr="0048482F" w:rsidRDefault="009306C1" w:rsidP="009306C1">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A242F5" w14:textId="77777777" w:rsidR="009306C1" w:rsidRPr="0048482F" w:rsidRDefault="009306C1" w:rsidP="009306C1">
            <w:pPr>
              <w:pStyle w:val="TAC"/>
              <w:rPr>
                <w:color w:val="000000"/>
              </w:rPr>
            </w:pPr>
            <w:r w:rsidRPr="0048482F">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EF85E5" w14:textId="77777777" w:rsidR="009306C1" w:rsidRPr="0048482F" w:rsidRDefault="009306C1" w:rsidP="009306C1">
            <w:pPr>
              <w:pStyle w:val="TAC"/>
              <w:rPr>
                <w:color w:val="000000"/>
              </w:rPr>
            </w:pPr>
            <w:r w:rsidRPr="0048482F">
              <w:rPr>
                <w:color w:val="000000"/>
              </w:rPr>
              <w:t>1.4766</w:t>
            </w:r>
          </w:p>
        </w:tc>
      </w:tr>
      <w:tr w:rsidR="009306C1" w:rsidRPr="0048482F" w14:paraId="5AE58D25" w14:textId="77777777" w:rsidTr="00283503">
        <w:trPr>
          <w:jc w:val="center"/>
        </w:trPr>
        <w:tc>
          <w:tcPr>
            <w:tcW w:w="1874" w:type="dxa"/>
            <w:tcBorders>
              <w:top w:val="nil"/>
              <w:left w:val="single" w:sz="8" w:space="0" w:color="auto"/>
              <w:bottom w:val="single" w:sz="8" w:space="0" w:color="auto"/>
              <w:right w:val="single" w:sz="8" w:space="0" w:color="auto"/>
            </w:tcBorders>
          </w:tcPr>
          <w:p w14:paraId="45D25530" w14:textId="2D06E582" w:rsidR="009306C1" w:rsidRPr="0048482F" w:rsidRDefault="009306C1" w:rsidP="009306C1">
            <w:pPr>
              <w:pStyle w:val="TAC"/>
              <w:rPr>
                <w:color w:val="000000"/>
              </w:rPr>
            </w:pPr>
            <w:r w:rsidRPr="0048482F">
              <w:rPr>
                <w:color w:val="000000"/>
              </w:rPr>
              <w:t>9</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6ABBAF" w14:textId="0FB24A20" w:rsidR="009306C1" w:rsidRPr="0048482F" w:rsidRDefault="009306C1" w:rsidP="009306C1">
            <w:pPr>
              <w:pStyle w:val="TAC"/>
              <w:rPr>
                <w:color w:val="000000"/>
              </w:rPr>
            </w:pPr>
            <w:r w:rsidRPr="0048482F">
              <w:rPr>
                <w:color w:val="00000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5AF046F" w14:textId="77777777" w:rsidR="009306C1" w:rsidRPr="0048482F" w:rsidRDefault="009306C1" w:rsidP="009306C1">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4A0AB1" w14:textId="77777777" w:rsidR="009306C1" w:rsidRPr="0048482F" w:rsidRDefault="009306C1" w:rsidP="009306C1">
            <w:pPr>
              <w:pStyle w:val="TAC"/>
              <w:rPr>
                <w:color w:val="000000"/>
              </w:rPr>
            </w:pPr>
            <w:r w:rsidRPr="0048482F">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88DF26" w14:textId="77777777" w:rsidR="009306C1" w:rsidRPr="0048482F" w:rsidRDefault="009306C1" w:rsidP="009306C1">
            <w:pPr>
              <w:pStyle w:val="TAC"/>
              <w:rPr>
                <w:color w:val="000000"/>
              </w:rPr>
            </w:pPr>
            <w:r w:rsidRPr="0048482F">
              <w:rPr>
                <w:color w:val="000000"/>
              </w:rPr>
              <w:t>1.9141</w:t>
            </w:r>
          </w:p>
        </w:tc>
      </w:tr>
      <w:tr w:rsidR="009306C1" w:rsidRPr="0048482F" w14:paraId="49CAF5A2" w14:textId="77777777" w:rsidTr="00283503">
        <w:trPr>
          <w:jc w:val="center"/>
        </w:trPr>
        <w:tc>
          <w:tcPr>
            <w:tcW w:w="1874" w:type="dxa"/>
            <w:tcBorders>
              <w:top w:val="nil"/>
              <w:left w:val="single" w:sz="8" w:space="0" w:color="auto"/>
              <w:bottom w:val="double" w:sz="4" w:space="0" w:color="auto"/>
              <w:right w:val="single" w:sz="8" w:space="0" w:color="auto"/>
            </w:tcBorders>
          </w:tcPr>
          <w:p w14:paraId="705D37AB" w14:textId="7C9F7BCC" w:rsidR="009306C1" w:rsidRPr="0048482F" w:rsidRDefault="009306C1" w:rsidP="009306C1">
            <w:pPr>
              <w:pStyle w:val="TAC"/>
              <w:rPr>
                <w:color w:val="000000"/>
              </w:rPr>
            </w:pPr>
            <w:r w:rsidRPr="0048482F">
              <w:rPr>
                <w:color w:val="000000"/>
              </w:rPr>
              <w:t>10</w:t>
            </w:r>
          </w:p>
        </w:tc>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364A433" w14:textId="311AE8AE" w:rsidR="009306C1" w:rsidRPr="0048482F" w:rsidRDefault="009306C1" w:rsidP="009306C1">
            <w:pPr>
              <w:pStyle w:val="TAC"/>
              <w:rPr>
                <w:color w:val="000000"/>
              </w:rPr>
            </w:pPr>
            <w:r w:rsidRPr="0048482F">
              <w:rPr>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6FC179D" w14:textId="77777777" w:rsidR="009306C1" w:rsidRPr="0048482F" w:rsidRDefault="009306C1" w:rsidP="009306C1">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022A8C6" w14:textId="77777777" w:rsidR="009306C1" w:rsidRPr="0048482F" w:rsidRDefault="009306C1" w:rsidP="009306C1">
            <w:pPr>
              <w:pStyle w:val="TAC"/>
              <w:rPr>
                <w:color w:val="000000"/>
              </w:rPr>
            </w:pPr>
            <w:r w:rsidRPr="0048482F">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CB15306" w14:textId="77777777" w:rsidR="009306C1" w:rsidRPr="0048482F" w:rsidRDefault="009306C1" w:rsidP="009306C1">
            <w:pPr>
              <w:pStyle w:val="TAC"/>
              <w:rPr>
                <w:color w:val="000000"/>
              </w:rPr>
            </w:pPr>
            <w:r w:rsidRPr="0048482F">
              <w:rPr>
                <w:color w:val="000000"/>
              </w:rPr>
              <w:t>2.4063</w:t>
            </w:r>
          </w:p>
        </w:tc>
      </w:tr>
      <w:tr w:rsidR="009306C1" w:rsidRPr="0048482F" w14:paraId="18C7FE3D" w14:textId="77777777" w:rsidTr="00283503">
        <w:trPr>
          <w:jc w:val="center"/>
        </w:trPr>
        <w:tc>
          <w:tcPr>
            <w:tcW w:w="1874" w:type="dxa"/>
            <w:tcBorders>
              <w:top w:val="nil"/>
              <w:left w:val="single" w:sz="8" w:space="0" w:color="auto"/>
              <w:bottom w:val="single" w:sz="8" w:space="0" w:color="auto"/>
              <w:right w:val="single" w:sz="8" w:space="0" w:color="auto"/>
            </w:tcBorders>
          </w:tcPr>
          <w:p w14:paraId="48814754" w14:textId="0D5D3D92" w:rsidR="009306C1" w:rsidRPr="0048482F" w:rsidRDefault="009306C1" w:rsidP="009306C1">
            <w:pPr>
              <w:pStyle w:val="TAC"/>
              <w:rPr>
                <w:color w:val="000000"/>
              </w:rPr>
            </w:pPr>
            <w:r w:rsidRPr="0048482F">
              <w:rPr>
                <w:color w:val="000000"/>
              </w:rPr>
              <w:t>11</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3E11A9" w14:textId="432DA0DE" w:rsidR="009306C1" w:rsidRPr="0048482F" w:rsidRDefault="009306C1" w:rsidP="009306C1">
            <w:pPr>
              <w:pStyle w:val="TAC"/>
              <w:rPr>
                <w:color w:val="000000"/>
              </w:rPr>
            </w:pPr>
            <w:r w:rsidRPr="0048482F">
              <w:rPr>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3830A7" w14:textId="77777777" w:rsidR="009306C1" w:rsidRPr="0048482F" w:rsidRDefault="009306C1" w:rsidP="009306C1">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AF293F" w14:textId="77777777" w:rsidR="009306C1" w:rsidRPr="0048482F" w:rsidRDefault="009306C1" w:rsidP="009306C1">
            <w:pPr>
              <w:pStyle w:val="TAC"/>
              <w:rPr>
                <w:color w:val="000000"/>
              </w:rPr>
            </w:pPr>
            <w:r w:rsidRPr="0048482F">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CE20AA" w14:textId="77777777" w:rsidR="009306C1" w:rsidRPr="0048482F" w:rsidRDefault="009306C1" w:rsidP="009306C1">
            <w:pPr>
              <w:pStyle w:val="TAC"/>
              <w:rPr>
                <w:color w:val="000000"/>
              </w:rPr>
            </w:pPr>
            <w:r w:rsidRPr="0048482F">
              <w:rPr>
                <w:color w:val="000000"/>
              </w:rPr>
              <w:t>2.7305</w:t>
            </w:r>
          </w:p>
        </w:tc>
      </w:tr>
      <w:tr w:rsidR="009306C1" w:rsidRPr="0048482F" w14:paraId="3913F25D" w14:textId="77777777" w:rsidTr="00283503">
        <w:trPr>
          <w:jc w:val="center"/>
        </w:trPr>
        <w:tc>
          <w:tcPr>
            <w:tcW w:w="1874" w:type="dxa"/>
            <w:tcBorders>
              <w:top w:val="nil"/>
              <w:left w:val="single" w:sz="8" w:space="0" w:color="auto"/>
              <w:bottom w:val="single" w:sz="8" w:space="0" w:color="auto"/>
              <w:right w:val="single" w:sz="8" w:space="0" w:color="auto"/>
            </w:tcBorders>
          </w:tcPr>
          <w:p w14:paraId="1328B51F" w14:textId="4D0FB246" w:rsidR="009306C1" w:rsidRPr="0048482F" w:rsidRDefault="009306C1" w:rsidP="009306C1">
            <w:pPr>
              <w:pStyle w:val="TAC"/>
              <w:rPr>
                <w:color w:val="000000"/>
              </w:rPr>
            </w:pPr>
            <w:r w:rsidRPr="0048482F">
              <w:rPr>
                <w:color w:val="000000"/>
              </w:rPr>
              <w:t>12</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7133E4" w14:textId="229A43D3" w:rsidR="009306C1" w:rsidRPr="0048482F" w:rsidRDefault="009306C1" w:rsidP="009306C1">
            <w:pPr>
              <w:pStyle w:val="TAC"/>
              <w:rPr>
                <w:color w:val="000000"/>
              </w:rPr>
            </w:pPr>
            <w:r w:rsidRPr="0048482F">
              <w:rPr>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E0817A" w14:textId="77777777" w:rsidR="009306C1" w:rsidRPr="0048482F" w:rsidRDefault="009306C1" w:rsidP="009306C1">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D40261" w14:textId="77777777" w:rsidR="009306C1" w:rsidRPr="0048482F" w:rsidRDefault="009306C1" w:rsidP="009306C1">
            <w:pPr>
              <w:pStyle w:val="TAC"/>
              <w:rPr>
                <w:color w:val="000000"/>
              </w:rPr>
            </w:pPr>
            <w:r w:rsidRPr="0048482F">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6C3402" w14:textId="77777777" w:rsidR="009306C1" w:rsidRPr="0048482F" w:rsidRDefault="009306C1" w:rsidP="009306C1">
            <w:pPr>
              <w:pStyle w:val="TAC"/>
              <w:rPr>
                <w:color w:val="000000"/>
              </w:rPr>
            </w:pPr>
            <w:r w:rsidRPr="0048482F">
              <w:rPr>
                <w:color w:val="000000"/>
              </w:rPr>
              <w:t>3.3223</w:t>
            </w:r>
          </w:p>
        </w:tc>
      </w:tr>
      <w:tr w:rsidR="009306C1" w:rsidRPr="0048482F" w14:paraId="1333CE77" w14:textId="77777777" w:rsidTr="00283503">
        <w:trPr>
          <w:jc w:val="center"/>
        </w:trPr>
        <w:tc>
          <w:tcPr>
            <w:tcW w:w="1874" w:type="dxa"/>
            <w:tcBorders>
              <w:top w:val="nil"/>
              <w:left w:val="single" w:sz="8" w:space="0" w:color="auto"/>
              <w:bottom w:val="single" w:sz="8" w:space="0" w:color="auto"/>
              <w:right w:val="single" w:sz="8" w:space="0" w:color="auto"/>
            </w:tcBorders>
          </w:tcPr>
          <w:p w14:paraId="263FE34B" w14:textId="6E371605" w:rsidR="009306C1" w:rsidRPr="0048482F" w:rsidRDefault="009306C1" w:rsidP="009306C1">
            <w:pPr>
              <w:pStyle w:val="TAC"/>
              <w:rPr>
                <w:color w:val="000000"/>
              </w:rPr>
            </w:pPr>
            <w:r w:rsidRPr="0048482F">
              <w:rPr>
                <w:color w:val="000000"/>
              </w:rPr>
              <w:t>13</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5B81F" w14:textId="1BB913F8" w:rsidR="009306C1" w:rsidRPr="0048482F" w:rsidRDefault="009306C1" w:rsidP="009306C1">
            <w:pPr>
              <w:pStyle w:val="TAC"/>
              <w:rPr>
                <w:color w:val="000000"/>
              </w:rPr>
            </w:pPr>
            <w:r w:rsidRPr="0048482F">
              <w:rPr>
                <w:color w:val="00000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B54B0B" w14:textId="77777777" w:rsidR="009306C1" w:rsidRPr="0048482F" w:rsidRDefault="009306C1" w:rsidP="009306C1">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0C86F0" w14:textId="77777777" w:rsidR="009306C1" w:rsidRPr="0048482F" w:rsidRDefault="009306C1" w:rsidP="009306C1">
            <w:pPr>
              <w:pStyle w:val="TAC"/>
              <w:rPr>
                <w:color w:val="000000"/>
              </w:rPr>
            </w:pPr>
            <w:r w:rsidRPr="0048482F">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A189E5" w14:textId="77777777" w:rsidR="009306C1" w:rsidRPr="0048482F" w:rsidRDefault="009306C1" w:rsidP="009306C1">
            <w:pPr>
              <w:pStyle w:val="TAC"/>
              <w:rPr>
                <w:color w:val="000000"/>
              </w:rPr>
            </w:pPr>
            <w:r w:rsidRPr="0048482F">
              <w:rPr>
                <w:color w:val="000000"/>
              </w:rPr>
              <w:t>3.9023</w:t>
            </w:r>
          </w:p>
        </w:tc>
      </w:tr>
      <w:tr w:rsidR="009306C1" w:rsidRPr="0048482F" w14:paraId="4331F653" w14:textId="77777777" w:rsidTr="00283503">
        <w:trPr>
          <w:jc w:val="center"/>
        </w:trPr>
        <w:tc>
          <w:tcPr>
            <w:tcW w:w="1874" w:type="dxa"/>
            <w:tcBorders>
              <w:top w:val="nil"/>
              <w:left w:val="single" w:sz="8" w:space="0" w:color="auto"/>
              <w:bottom w:val="single" w:sz="8" w:space="0" w:color="auto"/>
              <w:right w:val="single" w:sz="8" w:space="0" w:color="auto"/>
            </w:tcBorders>
          </w:tcPr>
          <w:p w14:paraId="11B944AF" w14:textId="5254C1EA" w:rsidR="009306C1" w:rsidRPr="0048482F" w:rsidRDefault="009306C1" w:rsidP="009306C1">
            <w:pPr>
              <w:pStyle w:val="TAC"/>
              <w:rPr>
                <w:color w:val="000000"/>
              </w:rPr>
            </w:pPr>
            <w:r w:rsidRPr="0048482F">
              <w:rPr>
                <w:color w:val="000000"/>
              </w:rPr>
              <w:t>14</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846E84" w14:textId="7BFF71AF" w:rsidR="009306C1" w:rsidRPr="0048482F" w:rsidRDefault="009306C1" w:rsidP="009306C1">
            <w:pPr>
              <w:pStyle w:val="TAC"/>
              <w:rPr>
                <w:color w:val="000000"/>
              </w:rPr>
            </w:pPr>
            <w:r w:rsidRPr="0048482F">
              <w:rPr>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909C24" w14:textId="77777777" w:rsidR="009306C1" w:rsidRPr="0048482F" w:rsidRDefault="009306C1" w:rsidP="009306C1">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C2D0EB" w14:textId="77777777" w:rsidR="009306C1" w:rsidRPr="0048482F" w:rsidRDefault="009306C1" w:rsidP="009306C1">
            <w:pPr>
              <w:pStyle w:val="TAC"/>
              <w:rPr>
                <w:color w:val="000000"/>
              </w:rPr>
            </w:pPr>
            <w:r w:rsidRPr="0048482F">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ED597EB" w14:textId="77777777" w:rsidR="009306C1" w:rsidRPr="0048482F" w:rsidRDefault="009306C1" w:rsidP="009306C1">
            <w:pPr>
              <w:pStyle w:val="TAC"/>
              <w:rPr>
                <w:color w:val="000000"/>
              </w:rPr>
            </w:pPr>
            <w:r w:rsidRPr="0048482F">
              <w:rPr>
                <w:color w:val="000000"/>
              </w:rPr>
              <w:t>4.5234</w:t>
            </w:r>
          </w:p>
        </w:tc>
      </w:tr>
      <w:tr w:rsidR="009306C1" w:rsidRPr="0048482F" w14:paraId="2CAC935E" w14:textId="77777777" w:rsidTr="00283503">
        <w:trPr>
          <w:jc w:val="center"/>
        </w:trPr>
        <w:tc>
          <w:tcPr>
            <w:tcW w:w="1874" w:type="dxa"/>
            <w:tcBorders>
              <w:top w:val="nil"/>
              <w:left w:val="single" w:sz="8" w:space="0" w:color="auto"/>
              <w:bottom w:val="single" w:sz="8" w:space="0" w:color="auto"/>
              <w:right w:val="single" w:sz="8" w:space="0" w:color="auto"/>
            </w:tcBorders>
          </w:tcPr>
          <w:p w14:paraId="2B56550E" w14:textId="4FB2D1FC" w:rsidR="009306C1" w:rsidRPr="0048482F" w:rsidRDefault="009306C1" w:rsidP="009306C1">
            <w:pPr>
              <w:pStyle w:val="TAC"/>
              <w:rPr>
                <w:color w:val="000000"/>
              </w:rPr>
            </w:pPr>
            <w:r w:rsidRPr="0048482F">
              <w:rPr>
                <w:color w:val="000000"/>
              </w:rPr>
              <w:t>1</w:t>
            </w:r>
            <w:r>
              <w:rPr>
                <w:color w:val="000000"/>
              </w:rPr>
              <w:t>5</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C3B3D4" w14:textId="0B8C95AA" w:rsidR="009306C1" w:rsidRPr="0048482F" w:rsidRDefault="009306C1" w:rsidP="009306C1">
            <w:pPr>
              <w:pStyle w:val="TAC"/>
              <w:rPr>
                <w:color w:val="000000"/>
              </w:rPr>
            </w:pPr>
            <w:r w:rsidRPr="0048482F">
              <w:rPr>
                <w:color w:val="00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D6B883" w14:textId="77777777" w:rsidR="009306C1" w:rsidRPr="0048482F" w:rsidRDefault="009306C1" w:rsidP="009306C1">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715408" w14:textId="77777777" w:rsidR="009306C1" w:rsidRPr="0048482F" w:rsidRDefault="009306C1" w:rsidP="009306C1">
            <w:pPr>
              <w:pStyle w:val="TAC"/>
              <w:rPr>
                <w:color w:val="000000"/>
              </w:rPr>
            </w:pPr>
            <w:r w:rsidRPr="0048482F">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B17399" w14:textId="77777777" w:rsidR="009306C1" w:rsidRPr="0048482F" w:rsidRDefault="009306C1" w:rsidP="009306C1">
            <w:pPr>
              <w:pStyle w:val="TAC"/>
              <w:rPr>
                <w:color w:val="000000"/>
              </w:rPr>
            </w:pPr>
            <w:r w:rsidRPr="0048482F">
              <w:rPr>
                <w:color w:val="000000"/>
              </w:rPr>
              <w:t>5.1152</w:t>
            </w:r>
          </w:p>
        </w:tc>
      </w:tr>
      <w:tr w:rsidR="009306C1" w:rsidRPr="0048482F" w14:paraId="43BEC8B4" w14:textId="77777777" w:rsidTr="00283503">
        <w:trPr>
          <w:trHeight w:val="211"/>
          <w:jc w:val="center"/>
        </w:trPr>
        <w:tc>
          <w:tcPr>
            <w:tcW w:w="1874" w:type="dxa"/>
            <w:tcBorders>
              <w:top w:val="single" w:sz="8" w:space="0" w:color="auto"/>
              <w:left w:val="single" w:sz="8" w:space="0" w:color="auto"/>
              <w:bottom w:val="single" w:sz="8" w:space="0" w:color="auto"/>
              <w:right w:val="single" w:sz="8" w:space="0" w:color="auto"/>
            </w:tcBorders>
          </w:tcPr>
          <w:p w14:paraId="5225EA08" w14:textId="77777777" w:rsidR="009306C1" w:rsidRPr="004632D6" w:rsidRDefault="009306C1" w:rsidP="007833DC">
            <w:pPr>
              <w:pStyle w:val="TAC"/>
              <w:rPr>
                <w:rFonts w:ascii="Times New Roman" w:eastAsia="PMingLiU" w:hAnsi="Times New Roman"/>
                <w:strike/>
                <w:color w:val="FF0000"/>
                <w:sz w:val="20"/>
                <w:lang w:val="en-GB"/>
              </w:rPr>
            </w:pPr>
          </w:p>
        </w:tc>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9E4E5E" w14:textId="2A09B9B4" w:rsidR="009306C1" w:rsidRPr="00283503" w:rsidRDefault="009306C1"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15</w:t>
            </w: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16875" w14:textId="77777777" w:rsidR="009306C1" w:rsidRPr="00283503" w:rsidRDefault="009306C1"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64Q</w:t>
            </w:r>
            <w:r w:rsidRPr="00283503">
              <w:rPr>
                <w:rFonts w:ascii="Times New Roman" w:eastAsia="PMingLiU" w:hAnsi="Times New Roman" w:hint="eastAsia"/>
                <w:strike/>
                <w:color w:val="FF0000"/>
                <w:sz w:val="20"/>
                <w:lang w:val="en-GB"/>
              </w:rPr>
              <w:t>AM</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1112B" w14:textId="77777777" w:rsidR="009306C1" w:rsidRPr="00283503" w:rsidRDefault="009306C1"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948</w:t>
            </w:r>
          </w:p>
        </w:tc>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C6F18" w14:textId="77777777" w:rsidR="009306C1" w:rsidRPr="00283503" w:rsidRDefault="009306C1"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5.5547</w:t>
            </w:r>
          </w:p>
        </w:tc>
      </w:tr>
    </w:tbl>
    <w:p w14:paraId="2346D772" w14:textId="77777777" w:rsidR="00BA3E8E" w:rsidRDefault="00BA3E8E" w:rsidP="00283503">
      <w:pPr>
        <w:overflowPunct w:val="0"/>
        <w:autoSpaceDE w:val="0"/>
        <w:autoSpaceDN w:val="0"/>
        <w:adjustRightInd w:val="0"/>
        <w:textAlignment w:val="baseline"/>
        <w:rPr>
          <w:b/>
          <w:i/>
          <w:lang w:eastAsia="zh-TW"/>
        </w:rPr>
      </w:pPr>
    </w:p>
    <w:p w14:paraId="7B8ACD72" w14:textId="5CEDD228" w:rsidR="00BA3E8E" w:rsidRPr="00283503" w:rsidRDefault="00BA3E8E" w:rsidP="00283503">
      <w:pPr>
        <w:overflowPunct w:val="0"/>
        <w:autoSpaceDE w:val="0"/>
        <w:autoSpaceDN w:val="0"/>
        <w:adjustRightInd w:val="0"/>
        <w:textAlignment w:val="baseline"/>
        <w:rPr>
          <w:b/>
          <w:i/>
          <w:lang w:eastAsia="zh-TW"/>
        </w:rPr>
      </w:pPr>
      <w:r w:rsidRPr="004632D6">
        <w:rPr>
          <w:b/>
          <w:i/>
          <w:lang w:eastAsia="zh-TW"/>
        </w:rPr>
        <w:t xml:space="preserve">Proposal </w:t>
      </w:r>
      <w:r w:rsidRPr="004632D6">
        <w:rPr>
          <w:b/>
          <w:i/>
          <w:lang w:eastAsia="zh-TW"/>
        </w:rPr>
        <w:t xml:space="preserve">8: </w:t>
      </w:r>
      <w:r w:rsidRPr="00283503">
        <w:rPr>
          <w:b/>
          <w:i/>
          <w:lang w:eastAsia="zh-TW"/>
        </w:rPr>
        <w:t xml:space="preserve">Highest spectral efficiency in </w:t>
      </w:r>
      <w:r w:rsidRPr="004632D6">
        <w:rPr>
          <w:b/>
          <w:i/>
          <w:lang w:eastAsia="zh-TW"/>
        </w:rPr>
        <w:t>the CQI</w:t>
      </w:r>
      <w:r w:rsidRPr="00283503">
        <w:rPr>
          <w:b/>
          <w:i/>
          <w:lang w:eastAsia="zh-TW"/>
        </w:rPr>
        <w:t xml:space="preserve"> table is</w:t>
      </w:r>
      <w:r w:rsidRPr="004632D6">
        <w:rPr>
          <w:b/>
          <w:i/>
          <w:lang w:eastAsia="zh-TW"/>
        </w:rPr>
        <w:t xml:space="preserve"> : Option C</w:t>
      </w:r>
      <w:r w:rsidRPr="00283503">
        <w:rPr>
          <w:b/>
          <w:i/>
          <w:lang w:eastAsia="zh-TW"/>
        </w:rPr>
        <w:t xml:space="preserve"> : </w:t>
      </w:r>
      <w:r w:rsidRPr="00283503">
        <w:rPr>
          <w:b/>
          <w:i/>
          <w:lang w:eastAsia="zh-TW"/>
        </w:rPr>
        <w:t>873/1024 * 6</w:t>
      </w:r>
    </w:p>
    <w:p w14:paraId="2B692274" w14:textId="291A931F" w:rsidR="00C344DF" w:rsidRPr="00283503" w:rsidRDefault="00C344DF" w:rsidP="00523CBB">
      <w:pPr>
        <w:rPr>
          <w:b/>
          <w:i/>
          <w:lang w:eastAsia="zh-TW"/>
        </w:rPr>
      </w:pPr>
    </w:p>
    <w:p w14:paraId="7B5B8EB5" w14:textId="77777777" w:rsidR="00CE24EA" w:rsidRDefault="00CE24EA" w:rsidP="00CE24EA">
      <w:pPr>
        <w:pStyle w:val="Heading1"/>
      </w:pPr>
      <w:r>
        <w:rPr>
          <w:rFonts w:hint="eastAsia"/>
          <w:lang w:eastAsia="zh-TW"/>
        </w:rPr>
        <w:t>MCS Design</w:t>
      </w:r>
    </w:p>
    <w:p w14:paraId="027EBC67" w14:textId="77777777" w:rsidR="00360CFE" w:rsidRDefault="00360CFE" w:rsidP="00360CFE">
      <w:pPr>
        <w:pStyle w:val="Heading2"/>
        <w:rPr>
          <w:lang w:eastAsia="zh-TW"/>
        </w:rPr>
      </w:pPr>
      <w:r>
        <w:rPr>
          <w:rFonts w:hint="eastAsia"/>
          <w:lang w:eastAsia="zh-TW"/>
        </w:rPr>
        <w:t>Highest S</w:t>
      </w:r>
      <w:r>
        <w:rPr>
          <w:lang w:eastAsia="zh-TW"/>
        </w:rPr>
        <w:t>p</w:t>
      </w:r>
      <w:r>
        <w:rPr>
          <w:rFonts w:hint="eastAsia"/>
          <w:lang w:eastAsia="zh-TW"/>
        </w:rPr>
        <w:t>ectral Efficiency for MCS Table</w:t>
      </w:r>
    </w:p>
    <w:p w14:paraId="530E7EA1" w14:textId="2AA42226" w:rsidR="00CE24EA" w:rsidRPr="00523CBB" w:rsidRDefault="004E43E3" w:rsidP="00C43E3D">
      <w:pPr>
        <w:pStyle w:val="References"/>
        <w:rPr>
          <w:rFonts w:eastAsia="PMingLiU"/>
          <w:lang w:val="en-GB" w:eastAsia="zh-TW"/>
        </w:rPr>
      </w:pPr>
      <w:r>
        <w:rPr>
          <w:rFonts w:eastAsia="PMingLiU"/>
          <w:lang w:val="en-GB" w:eastAsia="zh-TW"/>
        </w:rPr>
        <w:t>As shown in</w:t>
      </w:r>
      <w:r w:rsidR="00360CFE" w:rsidRPr="00523CBB">
        <w:rPr>
          <w:rFonts w:eastAsia="PMingLiU" w:hint="eastAsia"/>
          <w:lang w:val="en-GB" w:eastAsia="zh-TW"/>
        </w:rPr>
        <w:t xml:space="preserve"> subsection 2.</w:t>
      </w:r>
      <w:r>
        <w:rPr>
          <w:rFonts w:eastAsia="PMingLiU"/>
          <w:lang w:val="en-GB" w:eastAsia="zh-TW"/>
        </w:rPr>
        <w:t>3, the highest spectral</w:t>
      </w:r>
      <w:r>
        <w:rPr>
          <w:rFonts w:hint="eastAsia"/>
          <w:lang w:eastAsia="zh-TW"/>
        </w:rPr>
        <w:t xml:space="preserve"> efficiency </w:t>
      </w:r>
      <w:r>
        <w:rPr>
          <w:lang w:eastAsia="zh-TW"/>
        </w:rPr>
        <w:t xml:space="preserve">to be supported is </w:t>
      </w:r>
      <w:r w:rsidRPr="0048482F">
        <w:rPr>
          <w:color w:val="000000"/>
        </w:rPr>
        <w:t>5.1152</w:t>
      </w:r>
      <w:r>
        <w:rPr>
          <w:color w:val="000000"/>
        </w:rPr>
        <w:t>.</w:t>
      </w:r>
      <w:r w:rsidR="000A4D9C">
        <w:rPr>
          <w:color w:val="000000"/>
        </w:rPr>
        <w:t xml:space="preserve"> Hence, at least MCS index 27 and 28 should be removed from MCS table </w:t>
      </w:r>
      <w:r w:rsidR="001F733C">
        <w:rPr>
          <w:color w:val="000000"/>
        </w:rPr>
        <w:t>(</w:t>
      </w:r>
      <w:r w:rsidR="001D1E0F">
        <w:rPr>
          <w:color w:val="000000"/>
        </w:rPr>
        <w:fldChar w:fldCharType="begin"/>
      </w:r>
      <w:r w:rsidR="000A4D9C">
        <w:rPr>
          <w:color w:val="000000"/>
        </w:rPr>
        <w:instrText xml:space="preserve"> REF _Ref510614368 \h </w:instrText>
      </w:r>
      <w:r w:rsidR="001D1E0F">
        <w:rPr>
          <w:color w:val="000000"/>
        </w:rPr>
      </w:r>
      <w:r w:rsidR="001D1E0F">
        <w:rPr>
          <w:color w:val="000000"/>
        </w:rPr>
        <w:fldChar w:fldCharType="separate"/>
      </w:r>
      <w:r w:rsidR="004632D6" w:rsidRPr="00523CBB">
        <w:rPr>
          <w:i/>
          <w:noProof/>
        </w:rPr>
        <w:t xml:space="preserve">Table </w:t>
      </w:r>
      <w:r w:rsidR="004632D6">
        <w:rPr>
          <w:i/>
          <w:noProof/>
        </w:rPr>
        <w:t>5</w:t>
      </w:r>
      <w:r w:rsidR="001D1E0F">
        <w:rPr>
          <w:color w:val="000000"/>
        </w:rPr>
        <w:fldChar w:fldCharType="end"/>
      </w:r>
      <w:r w:rsidR="001F733C">
        <w:rPr>
          <w:color w:val="000000"/>
        </w:rPr>
        <w:t xml:space="preserve"> : </w:t>
      </w:r>
      <w:r w:rsidR="001F733C" w:rsidRPr="0048482F">
        <w:rPr>
          <w:color w:val="000000"/>
        </w:rPr>
        <w:t xml:space="preserve">Table </w:t>
      </w:r>
      <w:r w:rsidR="001F733C" w:rsidRPr="0048482F">
        <w:rPr>
          <w:color w:val="000000"/>
          <w:lang w:eastAsia="ko-KR"/>
        </w:rPr>
        <w:t xml:space="preserve">5.1.3.1-1 </w:t>
      </w:r>
      <w:r w:rsidR="001F733C">
        <w:rPr>
          <w:color w:val="000000"/>
        </w:rPr>
        <w:t xml:space="preserve">of 38.214 </w:t>
      </w:r>
      <w:r w:rsidR="001D1E0F">
        <w:rPr>
          <w:color w:val="000000"/>
        </w:rPr>
        <w:fldChar w:fldCharType="begin"/>
      </w:r>
      <w:r w:rsidR="001F733C">
        <w:rPr>
          <w:color w:val="000000"/>
        </w:rPr>
        <w:instrText xml:space="preserve"> REF _Ref506381059 \r \h </w:instrText>
      </w:r>
      <w:r w:rsidR="001D1E0F">
        <w:rPr>
          <w:color w:val="000000"/>
        </w:rPr>
      </w:r>
      <w:r w:rsidR="001D1E0F">
        <w:rPr>
          <w:color w:val="000000"/>
        </w:rPr>
        <w:fldChar w:fldCharType="separate"/>
      </w:r>
      <w:r w:rsidR="004632D6">
        <w:rPr>
          <w:color w:val="000000"/>
        </w:rPr>
        <w:t>[3]</w:t>
      </w:r>
      <w:r w:rsidR="001D1E0F">
        <w:rPr>
          <w:color w:val="000000"/>
        </w:rPr>
        <w:fldChar w:fldCharType="end"/>
      </w:r>
      <w:r w:rsidR="000A4D9C">
        <w:rPr>
          <w:rFonts w:eastAsia="PMingLiU"/>
          <w:lang w:val="en-GB" w:eastAsia="zh-TW"/>
        </w:rPr>
        <w:t xml:space="preserve">). </w:t>
      </w:r>
    </w:p>
    <w:p w14:paraId="6E1CBDB4" w14:textId="77777777" w:rsidR="004E43E3" w:rsidRPr="0048482F" w:rsidRDefault="004E43E3" w:rsidP="004E43E3">
      <w:pPr>
        <w:pStyle w:val="TH"/>
      </w:pPr>
      <w:r w:rsidRPr="0048482F">
        <w:lastRenderedPageBreak/>
        <w:t xml:space="preserve"> </w:t>
      </w:r>
    </w:p>
    <w:p w14:paraId="5FA6A3B7" w14:textId="75BEC892" w:rsidR="004E43E3" w:rsidRPr="00523CBB" w:rsidRDefault="004E43E3" w:rsidP="00523CBB">
      <w:pPr>
        <w:pStyle w:val="Caption"/>
        <w:keepNext/>
        <w:jc w:val="center"/>
        <w:rPr>
          <w:i w:val="0"/>
          <w:noProof/>
          <w:color w:val="auto"/>
          <w:sz w:val="20"/>
        </w:rPr>
      </w:pPr>
      <w:bookmarkStart w:id="6" w:name="_Ref510614368"/>
      <w:bookmarkStart w:id="7" w:name="_Ref510614362"/>
      <w:r w:rsidRPr="00523CBB">
        <w:rPr>
          <w:i w:val="0"/>
          <w:noProof/>
          <w:color w:val="auto"/>
          <w:sz w:val="20"/>
        </w:rPr>
        <w:t xml:space="preserve">Table </w:t>
      </w:r>
      <w:r w:rsidR="001D1E0F" w:rsidRPr="00523CBB">
        <w:rPr>
          <w:i w:val="0"/>
          <w:noProof/>
          <w:color w:val="auto"/>
          <w:sz w:val="20"/>
        </w:rPr>
        <w:fldChar w:fldCharType="begin"/>
      </w:r>
      <w:r w:rsidRPr="00523CBB">
        <w:rPr>
          <w:i w:val="0"/>
          <w:noProof/>
          <w:color w:val="auto"/>
          <w:sz w:val="20"/>
        </w:rPr>
        <w:instrText xml:space="preserve"> SEQ Table \* ARABIC </w:instrText>
      </w:r>
      <w:r w:rsidR="001D1E0F" w:rsidRPr="00523CBB">
        <w:rPr>
          <w:i w:val="0"/>
          <w:noProof/>
          <w:color w:val="auto"/>
          <w:sz w:val="20"/>
        </w:rPr>
        <w:fldChar w:fldCharType="separate"/>
      </w:r>
      <w:r w:rsidR="004632D6">
        <w:rPr>
          <w:i w:val="0"/>
          <w:noProof/>
          <w:color w:val="auto"/>
          <w:sz w:val="20"/>
        </w:rPr>
        <w:t>5</w:t>
      </w:r>
      <w:r w:rsidR="001D1E0F" w:rsidRPr="00523CBB">
        <w:rPr>
          <w:i w:val="0"/>
          <w:noProof/>
          <w:color w:val="auto"/>
          <w:sz w:val="20"/>
        </w:rPr>
        <w:fldChar w:fldCharType="end"/>
      </w:r>
      <w:bookmarkEnd w:id="6"/>
      <w:r w:rsidRPr="00523CBB">
        <w:rPr>
          <w:i w:val="0"/>
          <w:noProof/>
          <w:color w:val="auto"/>
          <w:sz w:val="20"/>
        </w:rPr>
        <w:t>: eMBB MCS index table 1 for PDSCH</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24"/>
        <w:gridCol w:w="2014"/>
      </w:tblGrid>
      <w:tr w:rsidR="004E43E3" w:rsidRPr="0048482F" w14:paraId="47303138" w14:textId="77777777" w:rsidTr="000B268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6E3911A" w14:textId="77777777" w:rsidR="004E43E3" w:rsidRPr="0048482F" w:rsidRDefault="004E43E3" w:rsidP="00443832">
            <w:pPr>
              <w:pStyle w:val="TAH"/>
            </w:pPr>
            <w:r w:rsidRPr="0048482F">
              <w:t>MCS Index</w:t>
            </w:r>
            <w:r w:rsidRPr="0048482F">
              <w:br/>
            </w:r>
            <w:r w:rsidRPr="0048482F">
              <w:rPr>
                <w:i/>
              </w:rPr>
              <w:t>I</w:t>
            </w:r>
            <w:r w:rsidRPr="0048482F">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3426252" w14:textId="77777777" w:rsidR="004E43E3" w:rsidRPr="0048482F" w:rsidRDefault="004E43E3" w:rsidP="00443832">
            <w:pPr>
              <w:pStyle w:val="TAH"/>
            </w:pPr>
            <w:r w:rsidRPr="0048482F">
              <w:t>Modulation Order</w:t>
            </w:r>
            <w:r w:rsidRPr="0048482F">
              <w:br/>
            </w:r>
            <w:r w:rsidRPr="0048482F">
              <w:rPr>
                <w:i/>
              </w:rPr>
              <w:t xml:space="preserve"> Q</w:t>
            </w:r>
            <w:r w:rsidRPr="0048482F">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4C2AF65" w14:textId="77777777" w:rsidR="004E43E3" w:rsidRPr="0048482F" w:rsidRDefault="004E43E3" w:rsidP="00443832">
            <w:pPr>
              <w:pStyle w:val="TAH"/>
            </w:pPr>
            <w:r w:rsidRPr="0048482F">
              <w:t xml:space="preserve">Target code Rate </w:t>
            </w:r>
            <w:r w:rsidRPr="0048482F">
              <w:rPr>
                <w:i/>
              </w:rPr>
              <w:t>R</w:t>
            </w:r>
            <w:r w:rsidRPr="0048482F">
              <w:t xml:space="preserve"> x [1024]</w:t>
            </w:r>
            <w:r w:rsidRPr="0048482F">
              <w:br/>
            </w:r>
          </w:p>
        </w:tc>
        <w:tc>
          <w:tcPr>
            <w:tcW w:w="1978" w:type="dxa"/>
            <w:tcBorders>
              <w:top w:val="single" w:sz="4" w:space="0" w:color="auto"/>
              <w:left w:val="single" w:sz="4" w:space="0" w:color="auto"/>
              <w:bottom w:val="double" w:sz="4" w:space="0" w:color="auto"/>
              <w:right w:val="single" w:sz="4" w:space="0" w:color="auto"/>
            </w:tcBorders>
            <w:shd w:val="clear" w:color="auto" w:fill="E0E0E0"/>
          </w:tcPr>
          <w:p w14:paraId="0BCF73BC" w14:textId="77777777" w:rsidR="004E43E3" w:rsidRPr="0048482F" w:rsidRDefault="004E43E3" w:rsidP="00443832">
            <w:pPr>
              <w:pStyle w:val="TAH"/>
            </w:pPr>
            <w:r w:rsidRPr="0048482F">
              <w:t>Spectral</w:t>
            </w:r>
          </w:p>
          <w:p w14:paraId="3097B60F" w14:textId="77777777" w:rsidR="004E43E3" w:rsidRPr="0048482F" w:rsidRDefault="004E43E3" w:rsidP="00443832">
            <w:pPr>
              <w:pStyle w:val="TAH"/>
            </w:pPr>
            <w:r w:rsidRPr="0048482F">
              <w:t>efficiency</w:t>
            </w:r>
          </w:p>
        </w:tc>
      </w:tr>
      <w:tr w:rsidR="004E43E3" w:rsidRPr="0048482F" w14:paraId="238A5118" w14:textId="77777777" w:rsidTr="000B268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EDD0E08" w14:textId="77777777" w:rsidR="004E43E3" w:rsidRPr="005C18A4" w:rsidRDefault="004E43E3" w:rsidP="00443832">
            <w:pPr>
              <w:pStyle w:val="TAC"/>
              <w:rPr>
                <w:color w:val="000000"/>
              </w:rPr>
            </w:pPr>
            <w:r w:rsidRPr="005C18A4">
              <w:rPr>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217016D5" w14:textId="77777777" w:rsidR="004E43E3" w:rsidRPr="0048482F" w:rsidRDefault="004E43E3" w:rsidP="00443832">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428BF9F" w14:textId="77777777" w:rsidR="004E43E3" w:rsidRPr="0048482F" w:rsidRDefault="004E43E3" w:rsidP="00443832">
            <w:pPr>
              <w:pStyle w:val="TAC"/>
              <w:rPr>
                <w:color w:val="000000"/>
              </w:rPr>
            </w:pPr>
            <w:r w:rsidRPr="0048482F">
              <w:rPr>
                <w:color w:val="000000"/>
                <w:lang w:val="pt-BR"/>
              </w:rPr>
              <w:t>120</w:t>
            </w:r>
          </w:p>
        </w:tc>
        <w:tc>
          <w:tcPr>
            <w:tcW w:w="1978" w:type="dxa"/>
            <w:tcBorders>
              <w:top w:val="double" w:sz="4" w:space="0" w:color="auto"/>
              <w:left w:val="single" w:sz="4" w:space="0" w:color="auto"/>
              <w:bottom w:val="single" w:sz="4" w:space="0" w:color="auto"/>
              <w:right w:val="single" w:sz="4" w:space="0" w:color="auto"/>
            </w:tcBorders>
          </w:tcPr>
          <w:p w14:paraId="0A4C133A" w14:textId="77777777" w:rsidR="004E43E3" w:rsidRPr="0048482F" w:rsidRDefault="004E43E3" w:rsidP="00443832">
            <w:pPr>
              <w:pStyle w:val="TAC"/>
              <w:rPr>
                <w:color w:val="000000"/>
              </w:rPr>
            </w:pPr>
            <w:r w:rsidRPr="0048482F">
              <w:rPr>
                <w:color w:val="000000"/>
              </w:rPr>
              <w:t>0.2344</w:t>
            </w:r>
          </w:p>
        </w:tc>
      </w:tr>
      <w:tr w:rsidR="004E43E3" w:rsidRPr="0048482F" w14:paraId="26960CB1"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5C1F7" w14:textId="77777777" w:rsidR="004E43E3" w:rsidRPr="005C18A4" w:rsidRDefault="004E43E3" w:rsidP="00443832">
            <w:pPr>
              <w:pStyle w:val="TAC"/>
              <w:rPr>
                <w:color w:val="000000"/>
              </w:rPr>
            </w:pPr>
            <w:r w:rsidRPr="005C18A4">
              <w:rPr>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50FED5B4" w14:textId="77777777" w:rsidR="004E43E3" w:rsidRPr="0048482F" w:rsidRDefault="004E43E3" w:rsidP="00443832">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B594456" w14:textId="77777777" w:rsidR="004E43E3" w:rsidRPr="0048482F" w:rsidRDefault="004E43E3" w:rsidP="00443832">
            <w:pPr>
              <w:pStyle w:val="TAC"/>
              <w:rPr>
                <w:color w:val="000000"/>
              </w:rPr>
            </w:pPr>
            <w:r w:rsidRPr="0048482F">
              <w:rPr>
                <w:color w:val="000000"/>
                <w:lang w:val="pt-BR"/>
              </w:rPr>
              <w:t>157</w:t>
            </w:r>
          </w:p>
        </w:tc>
        <w:tc>
          <w:tcPr>
            <w:tcW w:w="1978" w:type="dxa"/>
            <w:tcBorders>
              <w:top w:val="single" w:sz="4" w:space="0" w:color="auto"/>
              <w:left w:val="single" w:sz="4" w:space="0" w:color="auto"/>
              <w:bottom w:val="single" w:sz="4" w:space="0" w:color="auto"/>
              <w:right w:val="single" w:sz="4" w:space="0" w:color="auto"/>
            </w:tcBorders>
          </w:tcPr>
          <w:p w14:paraId="0A9F914E" w14:textId="77777777" w:rsidR="004E43E3" w:rsidRPr="0048482F" w:rsidRDefault="004E43E3" w:rsidP="00443832">
            <w:pPr>
              <w:pStyle w:val="TAC"/>
              <w:rPr>
                <w:color w:val="000000"/>
              </w:rPr>
            </w:pPr>
            <w:r w:rsidRPr="0048482F">
              <w:rPr>
                <w:color w:val="000000"/>
              </w:rPr>
              <w:t>0.3066</w:t>
            </w:r>
          </w:p>
        </w:tc>
      </w:tr>
      <w:tr w:rsidR="004E43E3" w:rsidRPr="0048482F" w14:paraId="7A09E5B6"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71B458" w14:textId="77777777" w:rsidR="004E43E3" w:rsidRPr="005C18A4" w:rsidRDefault="004E43E3" w:rsidP="00443832">
            <w:pPr>
              <w:pStyle w:val="TAC"/>
              <w:rPr>
                <w:color w:val="000000"/>
              </w:rPr>
            </w:pPr>
            <w:r w:rsidRPr="005C18A4">
              <w:rPr>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6209033"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A48D483" w14:textId="77777777" w:rsidR="004E43E3" w:rsidRPr="0048482F" w:rsidRDefault="004E43E3" w:rsidP="00443832">
            <w:pPr>
              <w:pStyle w:val="TAC"/>
              <w:rPr>
                <w:color w:val="000000"/>
              </w:rPr>
            </w:pPr>
            <w:r w:rsidRPr="0048482F">
              <w:rPr>
                <w:color w:val="000000"/>
                <w:lang w:val="pt-BR"/>
              </w:rPr>
              <w:t>193</w:t>
            </w:r>
          </w:p>
        </w:tc>
        <w:tc>
          <w:tcPr>
            <w:tcW w:w="1978" w:type="dxa"/>
            <w:tcBorders>
              <w:top w:val="single" w:sz="4" w:space="0" w:color="auto"/>
              <w:left w:val="single" w:sz="4" w:space="0" w:color="auto"/>
              <w:bottom w:val="single" w:sz="4" w:space="0" w:color="auto"/>
              <w:right w:val="single" w:sz="4" w:space="0" w:color="auto"/>
            </w:tcBorders>
          </w:tcPr>
          <w:p w14:paraId="170D7338" w14:textId="77777777" w:rsidR="004E43E3" w:rsidRPr="0048482F" w:rsidRDefault="004E43E3" w:rsidP="00443832">
            <w:pPr>
              <w:pStyle w:val="TAC"/>
              <w:rPr>
                <w:color w:val="000000"/>
              </w:rPr>
            </w:pPr>
            <w:r w:rsidRPr="0048482F">
              <w:rPr>
                <w:color w:val="000000"/>
              </w:rPr>
              <w:t>0.3770</w:t>
            </w:r>
          </w:p>
        </w:tc>
      </w:tr>
      <w:tr w:rsidR="004E43E3" w:rsidRPr="0048482F" w14:paraId="683BE0F5"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E6410" w14:textId="77777777" w:rsidR="004E43E3" w:rsidRPr="005C18A4" w:rsidRDefault="004E43E3" w:rsidP="00443832">
            <w:pPr>
              <w:pStyle w:val="TAC"/>
              <w:rPr>
                <w:color w:val="000000"/>
              </w:rPr>
            </w:pPr>
            <w:r w:rsidRPr="005C18A4">
              <w:rPr>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B1197D8"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CFB381A" w14:textId="77777777" w:rsidR="004E43E3" w:rsidRPr="0048482F" w:rsidRDefault="004E43E3" w:rsidP="00443832">
            <w:pPr>
              <w:pStyle w:val="TAC"/>
              <w:rPr>
                <w:color w:val="000000"/>
              </w:rPr>
            </w:pPr>
            <w:r w:rsidRPr="0048482F">
              <w:rPr>
                <w:color w:val="000000"/>
                <w:lang w:val="pt-BR"/>
              </w:rPr>
              <w:t>251</w:t>
            </w:r>
          </w:p>
        </w:tc>
        <w:tc>
          <w:tcPr>
            <w:tcW w:w="1978" w:type="dxa"/>
            <w:tcBorders>
              <w:top w:val="single" w:sz="4" w:space="0" w:color="auto"/>
              <w:left w:val="single" w:sz="4" w:space="0" w:color="auto"/>
              <w:bottom w:val="single" w:sz="4" w:space="0" w:color="auto"/>
              <w:right w:val="single" w:sz="4" w:space="0" w:color="auto"/>
            </w:tcBorders>
          </w:tcPr>
          <w:p w14:paraId="6CA3F005" w14:textId="77777777" w:rsidR="004E43E3" w:rsidRPr="0048482F" w:rsidRDefault="004E43E3" w:rsidP="00443832">
            <w:pPr>
              <w:pStyle w:val="TAC"/>
              <w:rPr>
                <w:color w:val="000000"/>
              </w:rPr>
            </w:pPr>
            <w:r w:rsidRPr="0048482F">
              <w:rPr>
                <w:color w:val="000000"/>
              </w:rPr>
              <w:t>0.4902</w:t>
            </w:r>
          </w:p>
        </w:tc>
      </w:tr>
      <w:tr w:rsidR="004E43E3" w:rsidRPr="0048482F" w14:paraId="7E79FC2C"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31FBA2" w14:textId="77777777" w:rsidR="004E43E3" w:rsidRPr="005C18A4" w:rsidRDefault="004E43E3" w:rsidP="00443832">
            <w:pPr>
              <w:pStyle w:val="TAC"/>
              <w:rPr>
                <w:color w:val="000000"/>
              </w:rPr>
            </w:pPr>
            <w:r w:rsidRPr="005C18A4">
              <w:rPr>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48F4D86"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89DAEBA" w14:textId="77777777" w:rsidR="004E43E3" w:rsidRPr="0048482F" w:rsidRDefault="004E43E3" w:rsidP="00443832">
            <w:pPr>
              <w:pStyle w:val="TAC"/>
              <w:rPr>
                <w:color w:val="000000"/>
              </w:rPr>
            </w:pPr>
            <w:r w:rsidRPr="0048482F">
              <w:rPr>
                <w:color w:val="000000"/>
                <w:lang w:val="pt-BR"/>
              </w:rPr>
              <w:t>308</w:t>
            </w:r>
          </w:p>
        </w:tc>
        <w:tc>
          <w:tcPr>
            <w:tcW w:w="1978" w:type="dxa"/>
            <w:tcBorders>
              <w:top w:val="single" w:sz="4" w:space="0" w:color="auto"/>
              <w:left w:val="single" w:sz="4" w:space="0" w:color="auto"/>
              <w:bottom w:val="single" w:sz="4" w:space="0" w:color="auto"/>
              <w:right w:val="single" w:sz="4" w:space="0" w:color="auto"/>
            </w:tcBorders>
          </w:tcPr>
          <w:p w14:paraId="2444CD05" w14:textId="77777777" w:rsidR="004E43E3" w:rsidRPr="0048482F" w:rsidRDefault="004E43E3" w:rsidP="00443832">
            <w:pPr>
              <w:pStyle w:val="TAC"/>
              <w:rPr>
                <w:color w:val="000000"/>
              </w:rPr>
            </w:pPr>
            <w:r w:rsidRPr="0048482F">
              <w:rPr>
                <w:color w:val="000000"/>
              </w:rPr>
              <w:t>0.6016</w:t>
            </w:r>
          </w:p>
        </w:tc>
      </w:tr>
      <w:tr w:rsidR="004E43E3" w:rsidRPr="0048482F" w14:paraId="1F04D303"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CC2F81" w14:textId="77777777" w:rsidR="004E43E3" w:rsidRPr="005C18A4" w:rsidRDefault="004E43E3" w:rsidP="00443832">
            <w:pPr>
              <w:pStyle w:val="TAC"/>
              <w:rPr>
                <w:color w:val="000000"/>
              </w:rPr>
            </w:pPr>
            <w:r w:rsidRPr="005C18A4">
              <w:rPr>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C4723BB"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0329BCC" w14:textId="77777777" w:rsidR="004E43E3" w:rsidRPr="0048482F" w:rsidRDefault="004E43E3" w:rsidP="00443832">
            <w:pPr>
              <w:pStyle w:val="TAC"/>
              <w:rPr>
                <w:color w:val="000000"/>
              </w:rPr>
            </w:pPr>
            <w:r w:rsidRPr="0048482F">
              <w:rPr>
                <w:color w:val="000000"/>
                <w:lang w:val="pt-BR"/>
              </w:rPr>
              <w:t>379</w:t>
            </w:r>
          </w:p>
        </w:tc>
        <w:tc>
          <w:tcPr>
            <w:tcW w:w="1978" w:type="dxa"/>
            <w:tcBorders>
              <w:top w:val="single" w:sz="4" w:space="0" w:color="auto"/>
              <w:left w:val="single" w:sz="4" w:space="0" w:color="auto"/>
              <w:bottom w:val="single" w:sz="4" w:space="0" w:color="auto"/>
              <w:right w:val="single" w:sz="4" w:space="0" w:color="auto"/>
            </w:tcBorders>
          </w:tcPr>
          <w:p w14:paraId="008F92F1" w14:textId="77777777" w:rsidR="004E43E3" w:rsidRPr="0048482F" w:rsidRDefault="004E43E3" w:rsidP="00443832">
            <w:pPr>
              <w:pStyle w:val="TAC"/>
              <w:rPr>
                <w:color w:val="000000"/>
              </w:rPr>
            </w:pPr>
            <w:r w:rsidRPr="0048482F">
              <w:rPr>
                <w:color w:val="000000"/>
              </w:rPr>
              <w:t>0.7402</w:t>
            </w:r>
          </w:p>
        </w:tc>
      </w:tr>
      <w:tr w:rsidR="004E43E3" w:rsidRPr="0048482F" w14:paraId="42FB6E8E"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FDB0F" w14:textId="77777777" w:rsidR="004E43E3" w:rsidRPr="005C18A4" w:rsidRDefault="004E43E3" w:rsidP="00443832">
            <w:pPr>
              <w:pStyle w:val="TAC"/>
              <w:rPr>
                <w:color w:val="000000"/>
              </w:rPr>
            </w:pPr>
            <w:r w:rsidRPr="005C18A4">
              <w:rPr>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3C237992"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7FBB131" w14:textId="77777777" w:rsidR="004E43E3" w:rsidRPr="0048482F" w:rsidRDefault="004E43E3" w:rsidP="00443832">
            <w:pPr>
              <w:pStyle w:val="TAC"/>
              <w:rPr>
                <w:color w:val="000000"/>
              </w:rPr>
            </w:pPr>
            <w:r w:rsidRPr="0048482F">
              <w:rPr>
                <w:color w:val="000000"/>
                <w:lang w:val="pt-BR"/>
              </w:rPr>
              <w:t>449</w:t>
            </w:r>
          </w:p>
        </w:tc>
        <w:tc>
          <w:tcPr>
            <w:tcW w:w="1978" w:type="dxa"/>
            <w:tcBorders>
              <w:top w:val="single" w:sz="4" w:space="0" w:color="auto"/>
              <w:left w:val="single" w:sz="4" w:space="0" w:color="auto"/>
              <w:bottom w:val="single" w:sz="4" w:space="0" w:color="auto"/>
              <w:right w:val="single" w:sz="4" w:space="0" w:color="auto"/>
            </w:tcBorders>
          </w:tcPr>
          <w:p w14:paraId="4DC96A2F" w14:textId="77777777" w:rsidR="004E43E3" w:rsidRPr="0048482F" w:rsidRDefault="004E43E3" w:rsidP="00443832">
            <w:pPr>
              <w:pStyle w:val="TAC"/>
              <w:rPr>
                <w:color w:val="000000"/>
              </w:rPr>
            </w:pPr>
            <w:r w:rsidRPr="0048482F">
              <w:rPr>
                <w:color w:val="000000"/>
              </w:rPr>
              <w:t>0.8770</w:t>
            </w:r>
          </w:p>
        </w:tc>
      </w:tr>
      <w:tr w:rsidR="004E43E3" w:rsidRPr="0048482F" w14:paraId="3578BC18"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D237D" w14:textId="77777777" w:rsidR="004E43E3" w:rsidRPr="005C18A4" w:rsidRDefault="004E43E3" w:rsidP="00443832">
            <w:pPr>
              <w:pStyle w:val="TAC"/>
              <w:rPr>
                <w:color w:val="000000"/>
              </w:rPr>
            </w:pPr>
            <w:r w:rsidRPr="005C18A4">
              <w:rPr>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2D74D72"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8C302DB" w14:textId="77777777" w:rsidR="004E43E3" w:rsidRPr="0048482F" w:rsidRDefault="004E43E3" w:rsidP="00443832">
            <w:pPr>
              <w:pStyle w:val="TAC"/>
              <w:rPr>
                <w:color w:val="000000"/>
              </w:rPr>
            </w:pPr>
            <w:r w:rsidRPr="0048482F">
              <w:rPr>
                <w:color w:val="000000"/>
                <w:lang w:val="pt-BR"/>
              </w:rPr>
              <w:t>526</w:t>
            </w:r>
          </w:p>
        </w:tc>
        <w:tc>
          <w:tcPr>
            <w:tcW w:w="1978" w:type="dxa"/>
            <w:tcBorders>
              <w:top w:val="single" w:sz="4" w:space="0" w:color="auto"/>
              <w:left w:val="single" w:sz="4" w:space="0" w:color="auto"/>
              <w:bottom w:val="single" w:sz="4" w:space="0" w:color="auto"/>
              <w:right w:val="single" w:sz="4" w:space="0" w:color="auto"/>
            </w:tcBorders>
          </w:tcPr>
          <w:p w14:paraId="5C51495F" w14:textId="77777777" w:rsidR="004E43E3" w:rsidRPr="0048482F" w:rsidRDefault="004E43E3" w:rsidP="00443832">
            <w:pPr>
              <w:pStyle w:val="TAC"/>
              <w:rPr>
                <w:color w:val="000000"/>
              </w:rPr>
            </w:pPr>
            <w:r w:rsidRPr="0048482F">
              <w:rPr>
                <w:color w:val="000000"/>
              </w:rPr>
              <w:t>1.0273</w:t>
            </w:r>
          </w:p>
        </w:tc>
      </w:tr>
      <w:tr w:rsidR="004E43E3" w:rsidRPr="0048482F" w14:paraId="5462E95F"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D4C4D9" w14:textId="77777777" w:rsidR="004E43E3" w:rsidRPr="005C18A4" w:rsidRDefault="004E43E3" w:rsidP="00443832">
            <w:pPr>
              <w:pStyle w:val="TAC"/>
              <w:rPr>
                <w:color w:val="000000"/>
              </w:rPr>
            </w:pPr>
            <w:r w:rsidRPr="005C18A4">
              <w:rPr>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490BAC2"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F597D1D" w14:textId="77777777" w:rsidR="004E43E3" w:rsidRPr="0048482F" w:rsidRDefault="004E43E3" w:rsidP="00443832">
            <w:pPr>
              <w:pStyle w:val="TAC"/>
              <w:rPr>
                <w:color w:val="000000"/>
              </w:rPr>
            </w:pPr>
            <w:r w:rsidRPr="0048482F">
              <w:rPr>
                <w:color w:val="000000"/>
                <w:lang w:val="pt-BR"/>
              </w:rPr>
              <w:t>602</w:t>
            </w:r>
          </w:p>
        </w:tc>
        <w:tc>
          <w:tcPr>
            <w:tcW w:w="1978" w:type="dxa"/>
            <w:tcBorders>
              <w:top w:val="single" w:sz="4" w:space="0" w:color="auto"/>
              <w:left w:val="single" w:sz="4" w:space="0" w:color="auto"/>
              <w:bottom w:val="single" w:sz="4" w:space="0" w:color="auto"/>
              <w:right w:val="single" w:sz="4" w:space="0" w:color="auto"/>
            </w:tcBorders>
          </w:tcPr>
          <w:p w14:paraId="2721BD2B" w14:textId="77777777" w:rsidR="004E43E3" w:rsidRPr="0048482F" w:rsidRDefault="004E43E3" w:rsidP="00443832">
            <w:pPr>
              <w:pStyle w:val="TAC"/>
              <w:rPr>
                <w:color w:val="000000"/>
              </w:rPr>
            </w:pPr>
            <w:r w:rsidRPr="0048482F">
              <w:rPr>
                <w:color w:val="000000"/>
              </w:rPr>
              <w:t>1.1758</w:t>
            </w:r>
          </w:p>
        </w:tc>
      </w:tr>
      <w:tr w:rsidR="004E43E3" w:rsidRPr="0048482F" w14:paraId="59DAA9FC"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9FB7AD" w14:textId="77777777" w:rsidR="004E43E3" w:rsidRPr="005C18A4" w:rsidRDefault="004E43E3" w:rsidP="00443832">
            <w:pPr>
              <w:pStyle w:val="TAC"/>
              <w:rPr>
                <w:color w:val="000000"/>
              </w:rPr>
            </w:pPr>
            <w:r w:rsidRPr="005C18A4">
              <w:rPr>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75663B5" w14:textId="77777777" w:rsidR="004E43E3" w:rsidRPr="0048482F" w:rsidRDefault="004E43E3" w:rsidP="00443832">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83BD3F8" w14:textId="77777777" w:rsidR="004E43E3" w:rsidRPr="0048482F" w:rsidRDefault="004E43E3" w:rsidP="00443832">
            <w:pPr>
              <w:pStyle w:val="TAC"/>
              <w:rPr>
                <w:color w:val="000000"/>
              </w:rPr>
            </w:pPr>
            <w:r w:rsidRPr="0048482F">
              <w:rPr>
                <w:color w:val="000000"/>
                <w:lang w:val="pt-BR"/>
              </w:rPr>
              <w:t>679</w:t>
            </w:r>
          </w:p>
        </w:tc>
        <w:tc>
          <w:tcPr>
            <w:tcW w:w="1978" w:type="dxa"/>
            <w:tcBorders>
              <w:top w:val="single" w:sz="4" w:space="0" w:color="auto"/>
              <w:left w:val="single" w:sz="4" w:space="0" w:color="auto"/>
              <w:bottom w:val="single" w:sz="4" w:space="0" w:color="auto"/>
              <w:right w:val="single" w:sz="4" w:space="0" w:color="auto"/>
            </w:tcBorders>
          </w:tcPr>
          <w:p w14:paraId="5A3FBA4B" w14:textId="77777777" w:rsidR="004E43E3" w:rsidRPr="0048482F" w:rsidRDefault="004E43E3" w:rsidP="00443832">
            <w:pPr>
              <w:pStyle w:val="TAC"/>
              <w:rPr>
                <w:color w:val="000000"/>
              </w:rPr>
            </w:pPr>
            <w:r w:rsidRPr="0048482F">
              <w:rPr>
                <w:color w:val="000000"/>
              </w:rPr>
              <w:t>1.3262</w:t>
            </w:r>
          </w:p>
        </w:tc>
      </w:tr>
      <w:tr w:rsidR="004E43E3" w:rsidRPr="0048482F" w14:paraId="08B5C954"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B8011D" w14:textId="77777777" w:rsidR="004E43E3" w:rsidRPr="005C18A4" w:rsidRDefault="004E43E3" w:rsidP="00443832">
            <w:pPr>
              <w:pStyle w:val="TAC"/>
              <w:rPr>
                <w:color w:val="000000"/>
              </w:rPr>
            </w:pPr>
            <w:r w:rsidRPr="005C18A4">
              <w:rPr>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20F83D7"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417B76" w14:textId="77777777" w:rsidR="004E43E3" w:rsidRPr="0048482F" w:rsidRDefault="004E43E3" w:rsidP="00443832">
            <w:pPr>
              <w:pStyle w:val="TAC"/>
              <w:rPr>
                <w:color w:val="000000"/>
              </w:rPr>
            </w:pPr>
            <w:r w:rsidRPr="0048482F">
              <w:rPr>
                <w:color w:val="000000"/>
                <w:lang w:val="pt-BR"/>
              </w:rPr>
              <w:t>340</w:t>
            </w:r>
          </w:p>
        </w:tc>
        <w:tc>
          <w:tcPr>
            <w:tcW w:w="1978" w:type="dxa"/>
            <w:tcBorders>
              <w:top w:val="single" w:sz="4" w:space="0" w:color="auto"/>
              <w:left w:val="single" w:sz="4" w:space="0" w:color="auto"/>
              <w:bottom w:val="single" w:sz="4" w:space="0" w:color="auto"/>
              <w:right w:val="single" w:sz="4" w:space="0" w:color="auto"/>
            </w:tcBorders>
          </w:tcPr>
          <w:p w14:paraId="032A4C17" w14:textId="77777777" w:rsidR="004E43E3" w:rsidRPr="0048482F" w:rsidRDefault="004E43E3" w:rsidP="00443832">
            <w:pPr>
              <w:pStyle w:val="TAC"/>
              <w:rPr>
                <w:color w:val="000000"/>
              </w:rPr>
            </w:pPr>
            <w:r w:rsidRPr="0048482F">
              <w:rPr>
                <w:color w:val="000000"/>
              </w:rPr>
              <w:t>1.3281</w:t>
            </w:r>
          </w:p>
        </w:tc>
      </w:tr>
      <w:tr w:rsidR="004E43E3" w:rsidRPr="0048482F" w14:paraId="7E71325A"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94D1F" w14:textId="77777777" w:rsidR="004E43E3" w:rsidRPr="005C18A4" w:rsidRDefault="004E43E3" w:rsidP="00443832">
            <w:pPr>
              <w:pStyle w:val="TAC"/>
              <w:rPr>
                <w:color w:val="000000"/>
              </w:rPr>
            </w:pPr>
            <w:r w:rsidRPr="005C18A4">
              <w:rPr>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710722C"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CF8DD53" w14:textId="77777777" w:rsidR="004E43E3" w:rsidRPr="0048482F" w:rsidRDefault="004E43E3" w:rsidP="00443832">
            <w:pPr>
              <w:pStyle w:val="TAC"/>
              <w:rPr>
                <w:color w:val="000000"/>
              </w:rPr>
            </w:pPr>
            <w:r w:rsidRPr="0048482F">
              <w:rPr>
                <w:color w:val="000000"/>
                <w:lang w:val="pt-BR"/>
              </w:rPr>
              <w:t>378</w:t>
            </w:r>
          </w:p>
        </w:tc>
        <w:tc>
          <w:tcPr>
            <w:tcW w:w="1978" w:type="dxa"/>
            <w:tcBorders>
              <w:top w:val="single" w:sz="4" w:space="0" w:color="auto"/>
              <w:left w:val="single" w:sz="4" w:space="0" w:color="auto"/>
              <w:bottom w:val="single" w:sz="4" w:space="0" w:color="auto"/>
              <w:right w:val="single" w:sz="4" w:space="0" w:color="auto"/>
            </w:tcBorders>
          </w:tcPr>
          <w:p w14:paraId="424F7CBD" w14:textId="77777777" w:rsidR="004E43E3" w:rsidRPr="0048482F" w:rsidRDefault="004E43E3" w:rsidP="00443832">
            <w:pPr>
              <w:pStyle w:val="TAC"/>
              <w:rPr>
                <w:color w:val="000000"/>
              </w:rPr>
            </w:pPr>
            <w:r w:rsidRPr="0048482F">
              <w:rPr>
                <w:color w:val="000000"/>
              </w:rPr>
              <w:t>1.4766</w:t>
            </w:r>
          </w:p>
        </w:tc>
      </w:tr>
      <w:tr w:rsidR="004E43E3" w:rsidRPr="0048482F" w14:paraId="47E9D52D"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5A2C7" w14:textId="77777777" w:rsidR="004E43E3" w:rsidRPr="005C18A4" w:rsidRDefault="004E43E3" w:rsidP="00443832">
            <w:pPr>
              <w:pStyle w:val="TAC"/>
              <w:rPr>
                <w:color w:val="000000"/>
              </w:rPr>
            </w:pPr>
            <w:r w:rsidRPr="005C18A4">
              <w:rPr>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8627E58"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595A579" w14:textId="77777777" w:rsidR="004E43E3" w:rsidRPr="0048482F" w:rsidRDefault="004E43E3" w:rsidP="00443832">
            <w:pPr>
              <w:pStyle w:val="TAC"/>
              <w:rPr>
                <w:color w:val="000000"/>
              </w:rPr>
            </w:pPr>
            <w:r w:rsidRPr="0048482F">
              <w:rPr>
                <w:color w:val="000000"/>
                <w:lang w:val="pt-BR"/>
              </w:rPr>
              <w:t>434</w:t>
            </w:r>
          </w:p>
        </w:tc>
        <w:tc>
          <w:tcPr>
            <w:tcW w:w="1978" w:type="dxa"/>
            <w:tcBorders>
              <w:top w:val="single" w:sz="4" w:space="0" w:color="auto"/>
              <w:left w:val="single" w:sz="4" w:space="0" w:color="auto"/>
              <w:bottom w:val="single" w:sz="4" w:space="0" w:color="auto"/>
              <w:right w:val="single" w:sz="4" w:space="0" w:color="auto"/>
            </w:tcBorders>
          </w:tcPr>
          <w:p w14:paraId="18F9F2F1" w14:textId="77777777" w:rsidR="004E43E3" w:rsidRPr="0048482F" w:rsidRDefault="004E43E3" w:rsidP="00443832">
            <w:pPr>
              <w:pStyle w:val="TAC"/>
              <w:rPr>
                <w:color w:val="000000"/>
              </w:rPr>
            </w:pPr>
            <w:r w:rsidRPr="0048482F">
              <w:rPr>
                <w:color w:val="000000"/>
              </w:rPr>
              <w:t>1.6953</w:t>
            </w:r>
          </w:p>
        </w:tc>
      </w:tr>
      <w:tr w:rsidR="004E43E3" w:rsidRPr="0048482F" w14:paraId="0BCF489E"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A40014" w14:textId="77777777" w:rsidR="004E43E3" w:rsidRPr="005C18A4" w:rsidRDefault="004E43E3" w:rsidP="00443832">
            <w:pPr>
              <w:pStyle w:val="TAC"/>
              <w:rPr>
                <w:color w:val="000000"/>
              </w:rPr>
            </w:pPr>
            <w:r w:rsidRPr="005C18A4">
              <w:rPr>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EA3EC36"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1A9B1A7" w14:textId="77777777" w:rsidR="004E43E3" w:rsidRPr="0048482F" w:rsidRDefault="004E43E3" w:rsidP="00443832">
            <w:pPr>
              <w:pStyle w:val="TAC"/>
              <w:rPr>
                <w:color w:val="000000"/>
              </w:rPr>
            </w:pPr>
            <w:r w:rsidRPr="0048482F">
              <w:rPr>
                <w:color w:val="000000"/>
                <w:lang w:val="pt-BR"/>
              </w:rPr>
              <w:t>490</w:t>
            </w:r>
          </w:p>
        </w:tc>
        <w:tc>
          <w:tcPr>
            <w:tcW w:w="1978" w:type="dxa"/>
            <w:tcBorders>
              <w:top w:val="single" w:sz="4" w:space="0" w:color="auto"/>
              <w:left w:val="single" w:sz="4" w:space="0" w:color="auto"/>
              <w:bottom w:val="single" w:sz="4" w:space="0" w:color="auto"/>
              <w:right w:val="single" w:sz="4" w:space="0" w:color="auto"/>
            </w:tcBorders>
          </w:tcPr>
          <w:p w14:paraId="76112BEE" w14:textId="77777777" w:rsidR="004E43E3" w:rsidRPr="0048482F" w:rsidRDefault="004E43E3" w:rsidP="00443832">
            <w:pPr>
              <w:pStyle w:val="TAC"/>
              <w:rPr>
                <w:color w:val="000000"/>
              </w:rPr>
            </w:pPr>
            <w:r w:rsidRPr="0048482F">
              <w:rPr>
                <w:color w:val="000000"/>
              </w:rPr>
              <w:t>1.9141</w:t>
            </w:r>
          </w:p>
        </w:tc>
      </w:tr>
      <w:tr w:rsidR="004E43E3" w:rsidRPr="0048482F" w14:paraId="52F12E37"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219251" w14:textId="77777777" w:rsidR="004E43E3" w:rsidRPr="005C18A4" w:rsidRDefault="004E43E3" w:rsidP="00443832">
            <w:pPr>
              <w:pStyle w:val="TAC"/>
              <w:rPr>
                <w:color w:val="000000"/>
              </w:rPr>
            </w:pPr>
            <w:r w:rsidRPr="005C18A4">
              <w:rPr>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4F6FAC0"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1FE82F8" w14:textId="77777777" w:rsidR="004E43E3" w:rsidRPr="0048482F" w:rsidRDefault="004E43E3" w:rsidP="00443832">
            <w:pPr>
              <w:pStyle w:val="TAC"/>
              <w:rPr>
                <w:color w:val="000000"/>
              </w:rPr>
            </w:pPr>
            <w:r w:rsidRPr="0048482F">
              <w:rPr>
                <w:color w:val="000000"/>
                <w:lang w:val="pt-BR"/>
              </w:rPr>
              <w:t>553</w:t>
            </w:r>
          </w:p>
        </w:tc>
        <w:tc>
          <w:tcPr>
            <w:tcW w:w="1978" w:type="dxa"/>
            <w:tcBorders>
              <w:top w:val="single" w:sz="4" w:space="0" w:color="auto"/>
              <w:left w:val="single" w:sz="4" w:space="0" w:color="auto"/>
              <w:bottom w:val="single" w:sz="4" w:space="0" w:color="auto"/>
              <w:right w:val="single" w:sz="4" w:space="0" w:color="auto"/>
            </w:tcBorders>
          </w:tcPr>
          <w:p w14:paraId="4BF36186" w14:textId="77777777" w:rsidR="004E43E3" w:rsidRPr="0048482F" w:rsidRDefault="004E43E3" w:rsidP="00443832">
            <w:pPr>
              <w:pStyle w:val="TAC"/>
              <w:rPr>
                <w:color w:val="000000"/>
              </w:rPr>
            </w:pPr>
            <w:r w:rsidRPr="0048482F">
              <w:rPr>
                <w:color w:val="000000"/>
              </w:rPr>
              <w:t>2.1602</w:t>
            </w:r>
          </w:p>
        </w:tc>
      </w:tr>
      <w:tr w:rsidR="004E43E3" w:rsidRPr="0048482F" w14:paraId="4A5E53D7"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86DA56" w14:textId="77777777" w:rsidR="004E43E3" w:rsidRPr="005C18A4" w:rsidRDefault="004E43E3" w:rsidP="00443832">
            <w:pPr>
              <w:pStyle w:val="TAC"/>
              <w:rPr>
                <w:color w:val="000000"/>
              </w:rPr>
            </w:pPr>
            <w:r w:rsidRPr="005C18A4">
              <w:rPr>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572CD5E"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03D447F" w14:textId="77777777" w:rsidR="004E43E3" w:rsidRPr="0048482F" w:rsidRDefault="004E43E3" w:rsidP="00443832">
            <w:pPr>
              <w:pStyle w:val="TAC"/>
              <w:rPr>
                <w:color w:val="000000"/>
              </w:rPr>
            </w:pPr>
            <w:r w:rsidRPr="0048482F">
              <w:rPr>
                <w:color w:val="000000"/>
                <w:lang w:val="pt-BR"/>
              </w:rPr>
              <w:t>616</w:t>
            </w:r>
          </w:p>
        </w:tc>
        <w:tc>
          <w:tcPr>
            <w:tcW w:w="1978" w:type="dxa"/>
            <w:tcBorders>
              <w:top w:val="single" w:sz="4" w:space="0" w:color="auto"/>
              <w:left w:val="single" w:sz="4" w:space="0" w:color="auto"/>
              <w:bottom w:val="single" w:sz="4" w:space="0" w:color="auto"/>
              <w:right w:val="single" w:sz="4" w:space="0" w:color="auto"/>
            </w:tcBorders>
          </w:tcPr>
          <w:p w14:paraId="7979A28F" w14:textId="77777777" w:rsidR="004E43E3" w:rsidRPr="0048482F" w:rsidRDefault="004E43E3" w:rsidP="00443832">
            <w:pPr>
              <w:pStyle w:val="TAC"/>
              <w:rPr>
                <w:color w:val="000000"/>
              </w:rPr>
            </w:pPr>
            <w:r w:rsidRPr="0048482F">
              <w:rPr>
                <w:color w:val="000000"/>
              </w:rPr>
              <w:t>2.4063</w:t>
            </w:r>
          </w:p>
        </w:tc>
      </w:tr>
      <w:tr w:rsidR="004E43E3" w:rsidRPr="0048482F" w14:paraId="0A1501E3"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C33DBE" w14:textId="77777777" w:rsidR="004E43E3" w:rsidRPr="005C18A4" w:rsidRDefault="004E43E3" w:rsidP="00443832">
            <w:pPr>
              <w:pStyle w:val="TAC"/>
              <w:rPr>
                <w:color w:val="000000"/>
              </w:rPr>
            </w:pPr>
            <w:r w:rsidRPr="005C18A4">
              <w:rPr>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0246550" w14:textId="77777777" w:rsidR="004E43E3" w:rsidRPr="0048482F" w:rsidRDefault="004E43E3" w:rsidP="00443832">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4F65E3" w14:textId="77777777" w:rsidR="004E43E3" w:rsidRPr="0048482F" w:rsidRDefault="004E43E3" w:rsidP="00443832">
            <w:pPr>
              <w:pStyle w:val="TAC"/>
              <w:rPr>
                <w:color w:val="000000"/>
              </w:rPr>
            </w:pPr>
            <w:r w:rsidRPr="0048482F">
              <w:rPr>
                <w:color w:val="000000"/>
                <w:lang w:val="pt-BR"/>
              </w:rPr>
              <w:t>658</w:t>
            </w:r>
          </w:p>
        </w:tc>
        <w:tc>
          <w:tcPr>
            <w:tcW w:w="1978" w:type="dxa"/>
            <w:tcBorders>
              <w:top w:val="single" w:sz="4" w:space="0" w:color="auto"/>
              <w:left w:val="single" w:sz="4" w:space="0" w:color="auto"/>
              <w:bottom w:val="single" w:sz="4" w:space="0" w:color="auto"/>
              <w:right w:val="single" w:sz="4" w:space="0" w:color="auto"/>
            </w:tcBorders>
          </w:tcPr>
          <w:p w14:paraId="1404754F" w14:textId="77777777" w:rsidR="004E43E3" w:rsidRPr="0048482F" w:rsidRDefault="004E43E3" w:rsidP="00443832">
            <w:pPr>
              <w:pStyle w:val="TAC"/>
              <w:rPr>
                <w:color w:val="000000"/>
              </w:rPr>
            </w:pPr>
            <w:r w:rsidRPr="0048482F">
              <w:rPr>
                <w:color w:val="000000"/>
              </w:rPr>
              <w:t>2.5703</w:t>
            </w:r>
          </w:p>
        </w:tc>
      </w:tr>
      <w:tr w:rsidR="004E43E3" w:rsidRPr="0048482F" w14:paraId="1B19F145"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F61F0E" w14:textId="77777777" w:rsidR="004E43E3" w:rsidRPr="005C18A4" w:rsidRDefault="004E43E3" w:rsidP="00443832">
            <w:pPr>
              <w:pStyle w:val="TAC"/>
              <w:rPr>
                <w:color w:val="000000"/>
              </w:rPr>
            </w:pPr>
            <w:r w:rsidRPr="005C18A4">
              <w:rPr>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71241C4"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271C256" w14:textId="77777777" w:rsidR="004E43E3" w:rsidRPr="0048482F" w:rsidRDefault="004E43E3" w:rsidP="00443832">
            <w:pPr>
              <w:pStyle w:val="TAC"/>
              <w:rPr>
                <w:color w:val="000000"/>
              </w:rPr>
            </w:pPr>
            <w:r w:rsidRPr="0048482F">
              <w:rPr>
                <w:color w:val="000000"/>
                <w:lang w:val="pt-BR"/>
              </w:rPr>
              <w:t>438</w:t>
            </w:r>
          </w:p>
        </w:tc>
        <w:tc>
          <w:tcPr>
            <w:tcW w:w="1978" w:type="dxa"/>
            <w:tcBorders>
              <w:top w:val="single" w:sz="4" w:space="0" w:color="auto"/>
              <w:left w:val="single" w:sz="4" w:space="0" w:color="auto"/>
              <w:bottom w:val="single" w:sz="4" w:space="0" w:color="auto"/>
              <w:right w:val="single" w:sz="4" w:space="0" w:color="auto"/>
            </w:tcBorders>
          </w:tcPr>
          <w:p w14:paraId="513937AE" w14:textId="77777777" w:rsidR="004E43E3" w:rsidRPr="0048482F" w:rsidRDefault="004E43E3" w:rsidP="00443832">
            <w:pPr>
              <w:pStyle w:val="TAC"/>
              <w:rPr>
                <w:color w:val="000000"/>
              </w:rPr>
            </w:pPr>
            <w:r w:rsidRPr="0048482F">
              <w:rPr>
                <w:color w:val="000000"/>
              </w:rPr>
              <w:t>2.5664</w:t>
            </w:r>
          </w:p>
        </w:tc>
      </w:tr>
      <w:tr w:rsidR="004E43E3" w:rsidRPr="0048482F" w14:paraId="49B97A88"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499C7D" w14:textId="77777777" w:rsidR="004E43E3" w:rsidRPr="005C18A4" w:rsidRDefault="004E43E3" w:rsidP="00443832">
            <w:pPr>
              <w:pStyle w:val="TAC"/>
              <w:rPr>
                <w:color w:val="000000"/>
              </w:rPr>
            </w:pPr>
            <w:r w:rsidRPr="005C18A4">
              <w:rPr>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1C0538A3"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F5A74CC" w14:textId="77777777" w:rsidR="004E43E3" w:rsidRPr="0048482F" w:rsidRDefault="004E43E3" w:rsidP="00443832">
            <w:pPr>
              <w:pStyle w:val="TAC"/>
              <w:rPr>
                <w:color w:val="000000"/>
              </w:rPr>
            </w:pPr>
            <w:r w:rsidRPr="0048482F">
              <w:rPr>
                <w:color w:val="000000"/>
                <w:lang w:val="pt-BR"/>
              </w:rPr>
              <w:t>466</w:t>
            </w:r>
          </w:p>
        </w:tc>
        <w:tc>
          <w:tcPr>
            <w:tcW w:w="1978" w:type="dxa"/>
            <w:tcBorders>
              <w:top w:val="single" w:sz="4" w:space="0" w:color="auto"/>
              <w:left w:val="single" w:sz="4" w:space="0" w:color="auto"/>
              <w:bottom w:val="single" w:sz="4" w:space="0" w:color="auto"/>
              <w:right w:val="single" w:sz="4" w:space="0" w:color="auto"/>
            </w:tcBorders>
          </w:tcPr>
          <w:p w14:paraId="1C3F76B3" w14:textId="77777777" w:rsidR="004E43E3" w:rsidRPr="0048482F" w:rsidRDefault="004E43E3" w:rsidP="00443832">
            <w:pPr>
              <w:pStyle w:val="TAC"/>
              <w:rPr>
                <w:color w:val="000000"/>
              </w:rPr>
            </w:pPr>
            <w:r w:rsidRPr="0048482F">
              <w:rPr>
                <w:color w:val="000000"/>
              </w:rPr>
              <w:t>2.7305</w:t>
            </w:r>
          </w:p>
        </w:tc>
      </w:tr>
      <w:tr w:rsidR="004E43E3" w:rsidRPr="0048482F" w14:paraId="6831FCD0"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9E9483" w14:textId="77777777" w:rsidR="004E43E3" w:rsidRPr="005C18A4" w:rsidRDefault="004E43E3" w:rsidP="00443832">
            <w:pPr>
              <w:pStyle w:val="TAC"/>
              <w:rPr>
                <w:color w:val="000000"/>
              </w:rPr>
            </w:pPr>
            <w:r w:rsidRPr="005C18A4">
              <w:rPr>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DB44F04"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94815CF" w14:textId="77777777" w:rsidR="004E43E3" w:rsidRPr="0048482F" w:rsidRDefault="004E43E3" w:rsidP="00443832">
            <w:pPr>
              <w:pStyle w:val="TAC"/>
              <w:rPr>
                <w:color w:val="000000"/>
              </w:rPr>
            </w:pPr>
            <w:r w:rsidRPr="0048482F">
              <w:rPr>
                <w:color w:val="000000"/>
                <w:lang w:val="pt-BR"/>
              </w:rPr>
              <w:t>517</w:t>
            </w:r>
          </w:p>
        </w:tc>
        <w:tc>
          <w:tcPr>
            <w:tcW w:w="1978" w:type="dxa"/>
            <w:tcBorders>
              <w:top w:val="single" w:sz="4" w:space="0" w:color="auto"/>
              <w:left w:val="single" w:sz="4" w:space="0" w:color="auto"/>
              <w:bottom w:val="single" w:sz="4" w:space="0" w:color="auto"/>
              <w:right w:val="single" w:sz="4" w:space="0" w:color="auto"/>
            </w:tcBorders>
          </w:tcPr>
          <w:p w14:paraId="6D79795E" w14:textId="77777777" w:rsidR="004E43E3" w:rsidRPr="0048482F" w:rsidRDefault="004E43E3" w:rsidP="00443832">
            <w:pPr>
              <w:pStyle w:val="TAC"/>
              <w:rPr>
                <w:color w:val="000000"/>
              </w:rPr>
            </w:pPr>
            <w:r w:rsidRPr="0048482F">
              <w:rPr>
                <w:color w:val="000000"/>
              </w:rPr>
              <w:t>3.0293</w:t>
            </w:r>
          </w:p>
        </w:tc>
      </w:tr>
      <w:tr w:rsidR="004E43E3" w:rsidRPr="0048482F" w14:paraId="4E54B2FE"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CA688" w14:textId="77777777" w:rsidR="004E43E3" w:rsidRPr="005C18A4" w:rsidRDefault="004E43E3" w:rsidP="00443832">
            <w:pPr>
              <w:pStyle w:val="TAC"/>
              <w:rPr>
                <w:color w:val="000000"/>
              </w:rPr>
            </w:pPr>
            <w:r w:rsidRPr="005C18A4">
              <w:rPr>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04D899F"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9A566E9" w14:textId="77777777" w:rsidR="004E43E3" w:rsidRPr="0048482F" w:rsidRDefault="004E43E3" w:rsidP="00443832">
            <w:pPr>
              <w:pStyle w:val="TAC"/>
              <w:rPr>
                <w:color w:val="000000"/>
              </w:rPr>
            </w:pPr>
            <w:r w:rsidRPr="0048482F">
              <w:rPr>
                <w:color w:val="000000"/>
                <w:lang w:val="pt-BR"/>
              </w:rPr>
              <w:t>567</w:t>
            </w:r>
          </w:p>
        </w:tc>
        <w:tc>
          <w:tcPr>
            <w:tcW w:w="1978" w:type="dxa"/>
            <w:tcBorders>
              <w:top w:val="single" w:sz="4" w:space="0" w:color="auto"/>
              <w:left w:val="single" w:sz="4" w:space="0" w:color="auto"/>
              <w:bottom w:val="single" w:sz="4" w:space="0" w:color="auto"/>
              <w:right w:val="single" w:sz="4" w:space="0" w:color="auto"/>
            </w:tcBorders>
          </w:tcPr>
          <w:p w14:paraId="5969E3CA" w14:textId="77777777" w:rsidR="004E43E3" w:rsidRPr="0048482F" w:rsidRDefault="004E43E3" w:rsidP="00443832">
            <w:pPr>
              <w:pStyle w:val="TAC"/>
              <w:rPr>
                <w:color w:val="000000"/>
              </w:rPr>
            </w:pPr>
            <w:r w:rsidRPr="0048482F">
              <w:rPr>
                <w:color w:val="000000"/>
              </w:rPr>
              <w:t>3.3223</w:t>
            </w:r>
          </w:p>
        </w:tc>
      </w:tr>
      <w:tr w:rsidR="004E43E3" w:rsidRPr="0048482F" w14:paraId="2D1F3FD9"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63A8B8" w14:textId="77777777" w:rsidR="004E43E3" w:rsidRPr="005C18A4" w:rsidRDefault="004E43E3" w:rsidP="00443832">
            <w:pPr>
              <w:pStyle w:val="TAC"/>
              <w:rPr>
                <w:color w:val="000000"/>
              </w:rPr>
            </w:pPr>
            <w:r w:rsidRPr="005C18A4">
              <w:rPr>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44C6AA4"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2A40093" w14:textId="77777777" w:rsidR="004E43E3" w:rsidRPr="0048482F" w:rsidRDefault="004E43E3" w:rsidP="00443832">
            <w:pPr>
              <w:pStyle w:val="TAC"/>
              <w:rPr>
                <w:color w:val="000000"/>
              </w:rPr>
            </w:pPr>
            <w:r w:rsidRPr="0048482F">
              <w:rPr>
                <w:color w:val="000000"/>
                <w:lang w:val="pt-BR"/>
              </w:rPr>
              <w:t>616</w:t>
            </w:r>
          </w:p>
        </w:tc>
        <w:tc>
          <w:tcPr>
            <w:tcW w:w="1978" w:type="dxa"/>
            <w:tcBorders>
              <w:top w:val="single" w:sz="4" w:space="0" w:color="auto"/>
              <w:left w:val="single" w:sz="4" w:space="0" w:color="auto"/>
              <w:bottom w:val="single" w:sz="4" w:space="0" w:color="auto"/>
              <w:right w:val="single" w:sz="4" w:space="0" w:color="auto"/>
            </w:tcBorders>
          </w:tcPr>
          <w:p w14:paraId="48B6EFED" w14:textId="77777777" w:rsidR="004E43E3" w:rsidRPr="0048482F" w:rsidRDefault="004E43E3" w:rsidP="00443832">
            <w:pPr>
              <w:pStyle w:val="TAC"/>
              <w:rPr>
                <w:color w:val="000000"/>
              </w:rPr>
            </w:pPr>
            <w:r w:rsidRPr="0048482F">
              <w:rPr>
                <w:color w:val="000000"/>
              </w:rPr>
              <w:t>3.6094</w:t>
            </w:r>
          </w:p>
        </w:tc>
      </w:tr>
      <w:tr w:rsidR="004E43E3" w:rsidRPr="0048482F" w14:paraId="05CA8594"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E13F20" w14:textId="77777777" w:rsidR="004E43E3" w:rsidRPr="005C18A4" w:rsidRDefault="004E43E3" w:rsidP="00443832">
            <w:pPr>
              <w:pStyle w:val="TAC"/>
              <w:rPr>
                <w:color w:val="000000"/>
              </w:rPr>
            </w:pPr>
            <w:r w:rsidRPr="005C18A4">
              <w:rPr>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63F798E"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C2708A4" w14:textId="77777777" w:rsidR="004E43E3" w:rsidRPr="0048482F" w:rsidRDefault="004E43E3" w:rsidP="00443832">
            <w:pPr>
              <w:pStyle w:val="TAC"/>
              <w:rPr>
                <w:color w:val="000000"/>
              </w:rPr>
            </w:pPr>
            <w:r w:rsidRPr="0048482F">
              <w:rPr>
                <w:color w:val="000000"/>
                <w:lang w:val="pt-BR"/>
              </w:rPr>
              <w:t>666</w:t>
            </w:r>
          </w:p>
        </w:tc>
        <w:tc>
          <w:tcPr>
            <w:tcW w:w="1978" w:type="dxa"/>
            <w:tcBorders>
              <w:top w:val="single" w:sz="4" w:space="0" w:color="auto"/>
              <w:left w:val="single" w:sz="4" w:space="0" w:color="auto"/>
              <w:bottom w:val="single" w:sz="4" w:space="0" w:color="auto"/>
              <w:right w:val="single" w:sz="4" w:space="0" w:color="auto"/>
            </w:tcBorders>
          </w:tcPr>
          <w:p w14:paraId="40833D11" w14:textId="77777777" w:rsidR="004E43E3" w:rsidRPr="0048482F" w:rsidRDefault="004E43E3" w:rsidP="00443832">
            <w:pPr>
              <w:pStyle w:val="TAC"/>
              <w:rPr>
                <w:color w:val="000000"/>
              </w:rPr>
            </w:pPr>
            <w:r w:rsidRPr="0048482F">
              <w:rPr>
                <w:color w:val="000000"/>
              </w:rPr>
              <w:t>3.9023</w:t>
            </w:r>
          </w:p>
        </w:tc>
      </w:tr>
      <w:tr w:rsidR="004E43E3" w:rsidRPr="0048482F" w14:paraId="11521D3E"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732E6C" w14:textId="77777777" w:rsidR="004E43E3" w:rsidRPr="005C18A4" w:rsidRDefault="004E43E3" w:rsidP="00443832">
            <w:pPr>
              <w:pStyle w:val="TAC"/>
              <w:rPr>
                <w:color w:val="000000"/>
              </w:rPr>
            </w:pPr>
            <w:r w:rsidRPr="005C18A4">
              <w:rPr>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6EC8ACCA"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399AD22" w14:textId="77777777" w:rsidR="004E43E3" w:rsidRPr="0048482F" w:rsidRDefault="004E43E3" w:rsidP="00443832">
            <w:pPr>
              <w:pStyle w:val="TAC"/>
              <w:rPr>
                <w:color w:val="000000"/>
              </w:rPr>
            </w:pPr>
            <w:r w:rsidRPr="0048482F">
              <w:rPr>
                <w:color w:val="000000"/>
                <w:lang w:val="pt-BR"/>
              </w:rPr>
              <w:t>719</w:t>
            </w:r>
          </w:p>
        </w:tc>
        <w:tc>
          <w:tcPr>
            <w:tcW w:w="1978" w:type="dxa"/>
            <w:tcBorders>
              <w:top w:val="single" w:sz="4" w:space="0" w:color="auto"/>
              <w:left w:val="single" w:sz="4" w:space="0" w:color="auto"/>
              <w:bottom w:val="single" w:sz="4" w:space="0" w:color="auto"/>
              <w:right w:val="single" w:sz="4" w:space="0" w:color="auto"/>
            </w:tcBorders>
          </w:tcPr>
          <w:p w14:paraId="5993AC9E" w14:textId="77777777" w:rsidR="004E43E3" w:rsidRPr="0048482F" w:rsidRDefault="004E43E3" w:rsidP="00443832">
            <w:pPr>
              <w:pStyle w:val="TAC"/>
              <w:rPr>
                <w:color w:val="000000"/>
              </w:rPr>
            </w:pPr>
            <w:r w:rsidRPr="0048482F">
              <w:rPr>
                <w:color w:val="000000"/>
              </w:rPr>
              <w:t>4.2129</w:t>
            </w:r>
          </w:p>
        </w:tc>
      </w:tr>
      <w:tr w:rsidR="004E43E3" w:rsidRPr="0048482F" w14:paraId="73BC7102"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387FF5" w14:textId="77777777" w:rsidR="004E43E3" w:rsidRPr="005C18A4" w:rsidRDefault="004E43E3" w:rsidP="00443832">
            <w:pPr>
              <w:pStyle w:val="TAC"/>
              <w:rPr>
                <w:color w:val="000000"/>
              </w:rPr>
            </w:pPr>
            <w:r w:rsidRPr="005C18A4">
              <w:rPr>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091A8D5"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F06AA27" w14:textId="77777777" w:rsidR="004E43E3" w:rsidRPr="0048482F" w:rsidRDefault="004E43E3" w:rsidP="00443832">
            <w:pPr>
              <w:pStyle w:val="TAC"/>
              <w:rPr>
                <w:color w:val="000000"/>
              </w:rPr>
            </w:pPr>
            <w:r w:rsidRPr="0048482F">
              <w:rPr>
                <w:color w:val="000000"/>
                <w:lang w:val="pt-BR"/>
              </w:rPr>
              <w:t>772</w:t>
            </w:r>
          </w:p>
        </w:tc>
        <w:tc>
          <w:tcPr>
            <w:tcW w:w="1978" w:type="dxa"/>
            <w:tcBorders>
              <w:top w:val="single" w:sz="4" w:space="0" w:color="auto"/>
              <w:left w:val="single" w:sz="4" w:space="0" w:color="auto"/>
              <w:bottom w:val="single" w:sz="4" w:space="0" w:color="auto"/>
              <w:right w:val="single" w:sz="4" w:space="0" w:color="auto"/>
            </w:tcBorders>
          </w:tcPr>
          <w:p w14:paraId="7DBA6B89" w14:textId="77777777" w:rsidR="004E43E3" w:rsidRPr="0048482F" w:rsidRDefault="004E43E3" w:rsidP="00443832">
            <w:pPr>
              <w:pStyle w:val="TAC"/>
              <w:rPr>
                <w:color w:val="000000"/>
              </w:rPr>
            </w:pPr>
            <w:r w:rsidRPr="0048482F">
              <w:rPr>
                <w:color w:val="000000"/>
              </w:rPr>
              <w:t>4.5234</w:t>
            </w:r>
          </w:p>
        </w:tc>
      </w:tr>
      <w:tr w:rsidR="004E43E3" w:rsidRPr="0048482F" w14:paraId="041852A3"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485EE0" w14:textId="77777777" w:rsidR="004E43E3" w:rsidRPr="005C18A4" w:rsidRDefault="004E43E3" w:rsidP="00443832">
            <w:pPr>
              <w:pStyle w:val="TAC"/>
              <w:rPr>
                <w:color w:val="000000"/>
              </w:rPr>
            </w:pPr>
            <w:r w:rsidRPr="005C18A4">
              <w:rPr>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366C88AC"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C40B64" w14:textId="77777777" w:rsidR="004E43E3" w:rsidRPr="0048482F" w:rsidRDefault="004E43E3" w:rsidP="00443832">
            <w:pPr>
              <w:pStyle w:val="TAC"/>
              <w:rPr>
                <w:color w:val="000000"/>
              </w:rPr>
            </w:pPr>
            <w:r w:rsidRPr="0048482F">
              <w:rPr>
                <w:color w:val="000000"/>
                <w:lang w:val="pt-BR"/>
              </w:rPr>
              <w:t>822</w:t>
            </w:r>
          </w:p>
        </w:tc>
        <w:tc>
          <w:tcPr>
            <w:tcW w:w="1978" w:type="dxa"/>
            <w:tcBorders>
              <w:top w:val="single" w:sz="4" w:space="0" w:color="auto"/>
              <w:left w:val="single" w:sz="4" w:space="0" w:color="auto"/>
              <w:bottom w:val="single" w:sz="4" w:space="0" w:color="auto"/>
              <w:right w:val="single" w:sz="4" w:space="0" w:color="auto"/>
            </w:tcBorders>
          </w:tcPr>
          <w:p w14:paraId="07F60487" w14:textId="77777777" w:rsidR="004E43E3" w:rsidRPr="0048482F" w:rsidRDefault="004E43E3" w:rsidP="00443832">
            <w:pPr>
              <w:pStyle w:val="TAC"/>
              <w:rPr>
                <w:color w:val="000000"/>
              </w:rPr>
            </w:pPr>
            <w:r w:rsidRPr="0048482F">
              <w:rPr>
                <w:color w:val="000000"/>
              </w:rPr>
              <w:t>4.8164</w:t>
            </w:r>
          </w:p>
        </w:tc>
      </w:tr>
      <w:tr w:rsidR="004E43E3" w:rsidRPr="0048482F" w14:paraId="56FF6DF8"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26F568" w14:textId="77777777" w:rsidR="004E43E3" w:rsidRPr="005C18A4" w:rsidRDefault="004E43E3" w:rsidP="00443832">
            <w:pPr>
              <w:pStyle w:val="TAC"/>
              <w:rPr>
                <w:color w:val="000000"/>
              </w:rPr>
            </w:pPr>
            <w:r w:rsidRPr="005C18A4">
              <w:rPr>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5A1677A"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C0BA536" w14:textId="77777777" w:rsidR="004E43E3" w:rsidRPr="0048482F" w:rsidRDefault="004E43E3" w:rsidP="00443832">
            <w:pPr>
              <w:pStyle w:val="TAC"/>
              <w:rPr>
                <w:color w:val="000000"/>
              </w:rPr>
            </w:pPr>
            <w:r w:rsidRPr="0048482F">
              <w:rPr>
                <w:color w:val="000000"/>
                <w:lang w:val="pt-BR"/>
              </w:rPr>
              <w:t>873</w:t>
            </w:r>
          </w:p>
        </w:tc>
        <w:tc>
          <w:tcPr>
            <w:tcW w:w="1978" w:type="dxa"/>
            <w:tcBorders>
              <w:top w:val="single" w:sz="4" w:space="0" w:color="auto"/>
              <w:left w:val="single" w:sz="4" w:space="0" w:color="auto"/>
              <w:bottom w:val="single" w:sz="4" w:space="0" w:color="auto"/>
              <w:right w:val="single" w:sz="4" w:space="0" w:color="auto"/>
            </w:tcBorders>
          </w:tcPr>
          <w:p w14:paraId="55CDE60D" w14:textId="77777777" w:rsidR="004E43E3" w:rsidRPr="0048482F" w:rsidRDefault="004E43E3" w:rsidP="00443832">
            <w:pPr>
              <w:pStyle w:val="TAC"/>
              <w:rPr>
                <w:color w:val="000000"/>
              </w:rPr>
            </w:pPr>
            <w:r w:rsidRPr="0048482F">
              <w:rPr>
                <w:color w:val="000000"/>
              </w:rPr>
              <w:t>5.1152</w:t>
            </w:r>
          </w:p>
        </w:tc>
      </w:tr>
      <w:tr w:rsidR="004E43E3" w:rsidRPr="0048482F" w14:paraId="4B9A3D16"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2A967E" w14:textId="77777777" w:rsidR="004E43E3" w:rsidRPr="005C18A4" w:rsidRDefault="004E43E3" w:rsidP="00443832">
            <w:pPr>
              <w:pStyle w:val="TAC"/>
              <w:rPr>
                <w:color w:val="000000"/>
              </w:rPr>
            </w:pPr>
            <w:r w:rsidRPr="005C18A4">
              <w:rPr>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1CDC199F"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CFA4EE" w14:textId="77777777" w:rsidR="004E43E3" w:rsidRPr="0048482F" w:rsidRDefault="004E43E3" w:rsidP="00443832">
            <w:pPr>
              <w:pStyle w:val="TAC"/>
              <w:rPr>
                <w:color w:val="000000"/>
              </w:rPr>
            </w:pPr>
            <w:r w:rsidRPr="0048482F">
              <w:rPr>
                <w:color w:val="000000"/>
                <w:lang w:val="pt-BR"/>
              </w:rPr>
              <w:t>910</w:t>
            </w:r>
          </w:p>
        </w:tc>
        <w:tc>
          <w:tcPr>
            <w:tcW w:w="1978" w:type="dxa"/>
            <w:tcBorders>
              <w:top w:val="single" w:sz="4" w:space="0" w:color="auto"/>
              <w:left w:val="single" w:sz="4" w:space="0" w:color="auto"/>
              <w:bottom w:val="single" w:sz="4" w:space="0" w:color="auto"/>
              <w:right w:val="single" w:sz="4" w:space="0" w:color="auto"/>
            </w:tcBorders>
          </w:tcPr>
          <w:p w14:paraId="32F712D5" w14:textId="77777777" w:rsidR="004E43E3" w:rsidRPr="0048482F" w:rsidRDefault="004E43E3" w:rsidP="00443832">
            <w:pPr>
              <w:pStyle w:val="TAC"/>
              <w:rPr>
                <w:color w:val="000000"/>
              </w:rPr>
            </w:pPr>
            <w:r w:rsidRPr="0048482F">
              <w:rPr>
                <w:color w:val="000000"/>
              </w:rPr>
              <w:t>5.3320</w:t>
            </w:r>
          </w:p>
        </w:tc>
      </w:tr>
      <w:tr w:rsidR="004E43E3" w:rsidRPr="0048482F" w14:paraId="3B0F9662" w14:textId="77777777" w:rsidTr="000B268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26484F" w14:textId="77777777" w:rsidR="004E43E3" w:rsidRPr="005C18A4" w:rsidRDefault="004E43E3" w:rsidP="00443832">
            <w:pPr>
              <w:pStyle w:val="TAC"/>
              <w:rPr>
                <w:color w:val="000000"/>
              </w:rPr>
            </w:pPr>
            <w:r w:rsidRPr="005C18A4">
              <w:rPr>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2B0FE4E" w14:textId="77777777" w:rsidR="004E43E3" w:rsidRPr="0048482F" w:rsidRDefault="004E43E3" w:rsidP="00443832">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18B6B3" w14:textId="77777777" w:rsidR="004E43E3" w:rsidRPr="0048482F" w:rsidRDefault="004E43E3" w:rsidP="00443832">
            <w:pPr>
              <w:pStyle w:val="TAC"/>
              <w:rPr>
                <w:color w:val="000000"/>
              </w:rPr>
            </w:pPr>
            <w:r w:rsidRPr="0048482F">
              <w:rPr>
                <w:color w:val="000000"/>
                <w:lang w:val="pt-BR"/>
              </w:rPr>
              <w:t>948</w:t>
            </w:r>
          </w:p>
        </w:tc>
        <w:tc>
          <w:tcPr>
            <w:tcW w:w="1978" w:type="dxa"/>
            <w:tcBorders>
              <w:top w:val="single" w:sz="4" w:space="0" w:color="auto"/>
              <w:left w:val="single" w:sz="4" w:space="0" w:color="auto"/>
              <w:bottom w:val="single" w:sz="4" w:space="0" w:color="auto"/>
              <w:right w:val="single" w:sz="4" w:space="0" w:color="auto"/>
            </w:tcBorders>
          </w:tcPr>
          <w:p w14:paraId="6E25CBFD" w14:textId="77777777" w:rsidR="004E43E3" w:rsidRPr="0048482F" w:rsidRDefault="004E43E3" w:rsidP="00443832">
            <w:pPr>
              <w:pStyle w:val="TAC"/>
              <w:rPr>
                <w:color w:val="000000"/>
              </w:rPr>
            </w:pPr>
            <w:r w:rsidRPr="0048482F">
              <w:rPr>
                <w:color w:val="000000"/>
              </w:rPr>
              <w:t>5.5547</w:t>
            </w:r>
          </w:p>
        </w:tc>
      </w:tr>
      <w:tr w:rsidR="004E43E3" w:rsidRPr="0048482F" w14:paraId="19820855" w14:textId="77777777" w:rsidTr="0044383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08EF9D" w14:textId="77777777" w:rsidR="004E43E3" w:rsidRPr="005C18A4" w:rsidRDefault="004E43E3" w:rsidP="00443832">
            <w:pPr>
              <w:pStyle w:val="TAC"/>
              <w:rPr>
                <w:color w:val="000000"/>
              </w:rPr>
            </w:pPr>
            <w:r w:rsidRPr="005C18A4">
              <w:rPr>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1DD34D9" w14:textId="77777777" w:rsidR="004E43E3" w:rsidRPr="0048482F" w:rsidRDefault="004E43E3" w:rsidP="00443832">
            <w:pPr>
              <w:pStyle w:val="TAC"/>
              <w:rPr>
                <w:color w:val="000000"/>
              </w:rPr>
            </w:pPr>
            <w:r w:rsidRPr="0048482F">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E41485E" w14:textId="77777777" w:rsidR="004E43E3" w:rsidRPr="0048482F" w:rsidRDefault="004E43E3" w:rsidP="00443832">
            <w:pPr>
              <w:pStyle w:val="TAC"/>
              <w:rPr>
                <w:color w:val="000000"/>
              </w:rPr>
            </w:pPr>
            <w:r w:rsidRPr="0048482F">
              <w:rPr>
                <w:color w:val="000000"/>
              </w:rPr>
              <w:t>reserved</w:t>
            </w:r>
          </w:p>
        </w:tc>
      </w:tr>
      <w:tr w:rsidR="004E43E3" w:rsidRPr="0048482F" w14:paraId="1800DB22" w14:textId="77777777" w:rsidTr="0044383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86519D" w14:textId="77777777" w:rsidR="004E43E3" w:rsidRPr="005C18A4" w:rsidRDefault="004E43E3" w:rsidP="00443832">
            <w:pPr>
              <w:pStyle w:val="TAC"/>
              <w:rPr>
                <w:color w:val="000000"/>
              </w:rPr>
            </w:pPr>
            <w:r w:rsidRPr="005C18A4">
              <w:rPr>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7F5B85F" w14:textId="77777777" w:rsidR="004E43E3" w:rsidRPr="0048482F" w:rsidRDefault="004E43E3" w:rsidP="00443832">
            <w:pPr>
              <w:pStyle w:val="TAC"/>
              <w:rPr>
                <w:color w:val="000000"/>
              </w:rPr>
            </w:pPr>
            <w:r w:rsidRPr="0048482F">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8AEE129" w14:textId="77777777" w:rsidR="004E43E3" w:rsidRPr="0048482F" w:rsidRDefault="004E43E3" w:rsidP="00443832">
            <w:pPr>
              <w:pStyle w:val="TAC"/>
              <w:rPr>
                <w:color w:val="000000"/>
              </w:rPr>
            </w:pPr>
            <w:r w:rsidRPr="0048482F">
              <w:rPr>
                <w:color w:val="000000"/>
              </w:rPr>
              <w:t>reserved</w:t>
            </w:r>
          </w:p>
        </w:tc>
      </w:tr>
      <w:tr w:rsidR="004E43E3" w:rsidRPr="0048482F" w14:paraId="5336B6DE" w14:textId="77777777" w:rsidTr="0044383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E356C7" w14:textId="77777777" w:rsidR="004E43E3" w:rsidRPr="005C18A4" w:rsidRDefault="004E43E3" w:rsidP="00443832">
            <w:pPr>
              <w:pStyle w:val="TAC"/>
              <w:rPr>
                <w:color w:val="000000"/>
              </w:rPr>
            </w:pPr>
            <w:r w:rsidRPr="005C18A4">
              <w:rPr>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850FAB" w14:textId="77777777" w:rsidR="004E43E3" w:rsidRPr="0048482F" w:rsidRDefault="004E43E3" w:rsidP="00443832">
            <w:pPr>
              <w:pStyle w:val="TAC"/>
              <w:rPr>
                <w:color w:val="000000"/>
              </w:rPr>
            </w:pPr>
            <w:r w:rsidRPr="0048482F">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B70B3B" w14:textId="77777777" w:rsidR="004E43E3" w:rsidRPr="0048482F" w:rsidRDefault="004E43E3" w:rsidP="00443832">
            <w:pPr>
              <w:pStyle w:val="TAC"/>
              <w:rPr>
                <w:color w:val="000000"/>
              </w:rPr>
            </w:pPr>
            <w:r w:rsidRPr="0048482F">
              <w:rPr>
                <w:color w:val="000000"/>
              </w:rPr>
              <w:t>reserved</w:t>
            </w:r>
          </w:p>
        </w:tc>
      </w:tr>
    </w:tbl>
    <w:p w14:paraId="4352AF68" w14:textId="77777777" w:rsidR="000B2684" w:rsidRDefault="000B2684" w:rsidP="000B2684">
      <w:pPr>
        <w:autoSpaceDE w:val="0"/>
        <w:autoSpaceDN w:val="0"/>
        <w:spacing w:after="0"/>
        <w:rPr>
          <w:b/>
          <w:i/>
          <w:lang w:eastAsia="zh-TW"/>
        </w:rPr>
      </w:pPr>
    </w:p>
    <w:p w14:paraId="3CFFFB26" w14:textId="76C864BC" w:rsidR="000B2684" w:rsidRDefault="00BC7188" w:rsidP="000B2684">
      <w:pPr>
        <w:autoSpaceDE w:val="0"/>
        <w:autoSpaceDN w:val="0"/>
        <w:spacing w:after="0"/>
        <w:rPr>
          <w:szCs w:val="16"/>
          <w:lang w:eastAsia="zh-TW"/>
        </w:rPr>
      </w:pPr>
      <w:r>
        <w:rPr>
          <w:b/>
          <w:i/>
          <w:lang w:eastAsia="zh-TW"/>
        </w:rPr>
        <w:t>Proposal 9</w:t>
      </w:r>
      <w:r w:rsidR="000B2684" w:rsidRPr="00BD66F8">
        <w:rPr>
          <w:b/>
          <w:i/>
          <w:lang w:eastAsia="zh-TW"/>
        </w:rPr>
        <w:t>:</w:t>
      </w:r>
      <w:r w:rsidR="000B2684">
        <w:rPr>
          <w:b/>
          <w:i/>
          <w:lang w:eastAsia="zh-TW"/>
        </w:rPr>
        <w:t xml:space="preserve"> The MCS</w:t>
      </w:r>
      <w:r w:rsidR="000B2684" w:rsidRPr="00283503">
        <w:rPr>
          <w:b/>
          <w:i/>
          <w:lang w:eastAsia="zh-TW"/>
        </w:rPr>
        <w:t xml:space="preserve"> index 27 and 28 should be removed </w:t>
      </w:r>
      <w:r w:rsidR="000B2684" w:rsidRPr="00523CBB">
        <w:rPr>
          <w:b/>
          <w:i/>
          <w:lang w:eastAsia="zh-TW"/>
        </w:rPr>
        <w:t xml:space="preserve">in URLLC from the 64-QAM eMBB </w:t>
      </w:r>
      <w:r w:rsidR="000B2684" w:rsidRPr="00283503">
        <w:rPr>
          <w:b/>
          <w:i/>
          <w:lang w:eastAsia="zh-TW"/>
        </w:rPr>
        <w:t>MCS table.</w:t>
      </w:r>
    </w:p>
    <w:p w14:paraId="751233B8" w14:textId="77777777" w:rsidR="00CB6035" w:rsidRDefault="00CB6035" w:rsidP="00C43E3D">
      <w:pPr>
        <w:pStyle w:val="References"/>
        <w:rPr>
          <w:rFonts w:eastAsiaTheme="minorEastAsia"/>
          <w:lang w:val="en-GB" w:eastAsia="zh-TW"/>
        </w:rPr>
      </w:pPr>
    </w:p>
    <w:p w14:paraId="56570836" w14:textId="77777777" w:rsidR="00360CFE" w:rsidRDefault="00360CFE" w:rsidP="00523CBB">
      <w:pPr>
        <w:pStyle w:val="Heading2"/>
        <w:rPr>
          <w:lang w:eastAsia="zh-TW"/>
        </w:rPr>
      </w:pPr>
      <w:r>
        <w:rPr>
          <w:rFonts w:hint="eastAsia"/>
          <w:lang w:eastAsia="zh-TW"/>
        </w:rPr>
        <w:t>MCS Table for URLLC</w:t>
      </w:r>
    </w:p>
    <w:p w14:paraId="63E2EEE2" w14:textId="1294F82C" w:rsidR="00CB6035" w:rsidRDefault="00CB6035" w:rsidP="00CB6035">
      <w:pPr>
        <w:rPr>
          <w:lang w:eastAsia="zh-TW"/>
        </w:rPr>
      </w:pPr>
      <w:r>
        <w:rPr>
          <w:lang w:eastAsia="zh-TW"/>
        </w:rPr>
        <w:t xml:space="preserve">The 64-QAM eMBB MCS table </w:t>
      </w:r>
      <w:r w:rsidR="001F733C">
        <w:rPr>
          <w:color w:val="000000"/>
        </w:rPr>
        <w:t>(</w:t>
      </w:r>
      <w:r w:rsidR="001D1E0F">
        <w:rPr>
          <w:color w:val="000000"/>
        </w:rPr>
        <w:fldChar w:fldCharType="begin"/>
      </w:r>
      <w:r w:rsidR="001F733C">
        <w:rPr>
          <w:color w:val="000000"/>
        </w:rPr>
        <w:instrText xml:space="preserve"> REF _Ref510614368 \h </w:instrText>
      </w:r>
      <w:r w:rsidR="001D1E0F">
        <w:rPr>
          <w:color w:val="000000"/>
        </w:rPr>
      </w:r>
      <w:r w:rsidR="001D1E0F">
        <w:rPr>
          <w:color w:val="000000"/>
        </w:rPr>
        <w:fldChar w:fldCharType="separate"/>
      </w:r>
      <w:r w:rsidR="004632D6" w:rsidRPr="00523CBB">
        <w:rPr>
          <w:i/>
          <w:noProof/>
        </w:rPr>
        <w:t xml:space="preserve">Table </w:t>
      </w:r>
      <w:r w:rsidR="004632D6">
        <w:rPr>
          <w:i/>
          <w:noProof/>
        </w:rPr>
        <w:t>5</w:t>
      </w:r>
      <w:r w:rsidR="001D1E0F">
        <w:rPr>
          <w:color w:val="000000"/>
        </w:rPr>
        <w:fldChar w:fldCharType="end"/>
      </w:r>
      <w:r w:rsidR="001F733C">
        <w:rPr>
          <w:color w:val="000000"/>
        </w:rPr>
        <w:t xml:space="preserve"> : </w:t>
      </w:r>
      <w:r w:rsidRPr="0048482F">
        <w:rPr>
          <w:color w:val="000000"/>
        </w:rPr>
        <w:t xml:space="preserve">Table </w:t>
      </w:r>
      <w:r w:rsidRPr="0048482F">
        <w:rPr>
          <w:color w:val="000000"/>
          <w:lang w:eastAsia="ko-KR"/>
        </w:rPr>
        <w:t xml:space="preserve">5.1.3.1-1 </w:t>
      </w:r>
      <w:r>
        <w:rPr>
          <w:color w:val="000000"/>
        </w:rPr>
        <w:t xml:space="preserve">of 38.214 </w:t>
      </w:r>
      <w:r w:rsidR="001D1E0F">
        <w:rPr>
          <w:color w:val="000000"/>
        </w:rPr>
        <w:fldChar w:fldCharType="begin"/>
      </w:r>
      <w:r>
        <w:rPr>
          <w:color w:val="000000"/>
        </w:rPr>
        <w:instrText xml:space="preserve"> REF _Ref506381059 \r \h </w:instrText>
      </w:r>
      <w:r w:rsidR="001D1E0F">
        <w:rPr>
          <w:color w:val="000000"/>
        </w:rPr>
      </w:r>
      <w:r w:rsidR="001D1E0F">
        <w:rPr>
          <w:color w:val="000000"/>
        </w:rPr>
        <w:fldChar w:fldCharType="separate"/>
      </w:r>
      <w:r w:rsidR="004632D6">
        <w:rPr>
          <w:color w:val="000000"/>
        </w:rPr>
        <w:t>[3]</w:t>
      </w:r>
      <w:r w:rsidR="001D1E0F">
        <w:rPr>
          <w:color w:val="000000"/>
        </w:rPr>
        <w:fldChar w:fldCharType="end"/>
      </w:r>
      <w:r>
        <w:rPr>
          <w:lang w:eastAsia="zh-TW"/>
        </w:rPr>
        <w:t xml:space="preserve">) is sufficient as a starting point for the design of the MCS table for URLLC. </w:t>
      </w:r>
    </w:p>
    <w:p w14:paraId="13F34A31" w14:textId="77777777" w:rsidR="00CB6035" w:rsidRDefault="004F74D4" w:rsidP="00CB6035">
      <w:pPr>
        <w:rPr>
          <w:lang w:eastAsia="zh-TW"/>
        </w:rPr>
      </w:pPr>
      <w:r>
        <w:rPr>
          <w:lang w:eastAsia="zh-TW"/>
        </w:rPr>
        <w:t>T</w:t>
      </w:r>
      <w:r w:rsidR="00CB6035">
        <w:rPr>
          <w:lang w:eastAsia="zh-TW"/>
        </w:rPr>
        <w:t xml:space="preserve">he MCS table </w:t>
      </w:r>
      <w:r w:rsidR="00F648D1">
        <w:rPr>
          <w:lang w:eastAsia="zh-TW"/>
        </w:rPr>
        <w:t xml:space="preserve">could be </w:t>
      </w:r>
      <w:r w:rsidR="00CB6035">
        <w:rPr>
          <w:lang w:eastAsia="zh-TW"/>
        </w:rPr>
        <w:t xml:space="preserve">constructed based on the CQI table defined in section </w:t>
      </w:r>
      <w:r>
        <w:rPr>
          <w:lang w:eastAsia="zh-TW"/>
        </w:rPr>
        <w:t>2</w:t>
      </w:r>
      <w:r w:rsidR="00CB6035">
        <w:rPr>
          <w:lang w:eastAsia="zh-TW"/>
        </w:rPr>
        <w:t xml:space="preserve"> and adopting the similar approach as </w:t>
      </w:r>
      <w:r>
        <w:rPr>
          <w:lang w:eastAsia="zh-TW"/>
        </w:rPr>
        <w:t xml:space="preserve">described </w:t>
      </w:r>
      <w:r w:rsidR="00CB6035">
        <w:rPr>
          <w:lang w:eastAsia="zh-TW"/>
        </w:rPr>
        <w:t>in</w:t>
      </w:r>
      <w:r>
        <w:rPr>
          <w:lang w:eastAsia="zh-TW"/>
        </w:rPr>
        <w:t xml:space="preserve"> </w:t>
      </w:r>
      <w:r w:rsidR="001D1E0F">
        <w:rPr>
          <w:lang w:eastAsia="zh-TW"/>
        </w:rPr>
        <w:fldChar w:fldCharType="begin"/>
      </w:r>
      <w:r>
        <w:rPr>
          <w:lang w:eastAsia="zh-TW"/>
        </w:rPr>
        <w:instrText xml:space="preserve"> REF _Ref510530512 \r \h </w:instrText>
      </w:r>
      <w:r w:rsidR="001D1E0F">
        <w:rPr>
          <w:lang w:eastAsia="zh-TW"/>
        </w:rPr>
      </w:r>
      <w:r w:rsidR="001D1E0F">
        <w:rPr>
          <w:lang w:eastAsia="zh-TW"/>
        </w:rPr>
        <w:fldChar w:fldCharType="separate"/>
      </w:r>
      <w:r w:rsidR="004632D6">
        <w:rPr>
          <w:lang w:eastAsia="zh-TW"/>
        </w:rPr>
        <w:t>[4]</w:t>
      </w:r>
      <w:r w:rsidR="001D1E0F">
        <w:rPr>
          <w:lang w:eastAsia="zh-TW"/>
        </w:rPr>
        <w:fldChar w:fldCharType="end"/>
      </w:r>
      <w:r w:rsidR="00CB6035">
        <w:rPr>
          <w:lang w:eastAsia="zh-TW"/>
        </w:rPr>
        <w:t xml:space="preserve">. </w:t>
      </w:r>
      <w:r w:rsidR="00CB6035" w:rsidRPr="008D5234">
        <w:rPr>
          <w:lang w:eastAsia="zh-TW"/>
        </w:rPr>
        <w:t xml:space="preserve">The CQI </w:t>
      </w:r>
      <w:r w:rsidR="00CB6035">
        <w:rPr>
          <w:lang w:eastAsia="zh-TW"/>
        </w:rPr>
        <w:t>t</w:t>
      </w:r>
      <w:r w:rsidR="00CB6035" w:rsidRPr="008D5234">
        <w:rPr>
          <w:lang w:eastAsia="zh-TW"/>
        </w:rPr>
        <w:t xml:space="preserve">able </w:t>
      </w:r>
      <w:r w:rsidR="00CB6035">
        <w:rPr>
          <w:lang w:eastAsia="zh-TW"/>
        </w:rPr>
        <w:t>is</w:t>
      </w:r>
      <w:r w:rsidR="00CB6035" w:rsidRPr="008D5234">
        <w:rPr>
          <w:lang w:eastAsia="zh-TW"/>
        </w:rPr>
        <w:t xml:space="preserve"> an indication of the preferred MCS range to be used in DL</w:t>
      </w:r>
      <w:r w:rsidR="00CB6035">
        <w:rPr>
          <w:lang w:eastAsia="zh-TW"/>
        </w:rPr>
        <w:t xml:space="preserve"> and it is natural to use the entries of the CQI table as part of the MCS table and build on that to design more MCS entries</w:t>
      </w:r>
      <w:r w:rsidR="001F733C">
        <w:rPr>
          <w:lang w:eastAsia="zh-TW"/>
        </w:rPr>
        <w:t xml:space="preserve">. As highlighted in section 3, we can target more robustness by adding some MCS indexes with </w:t>
      </w:r>
      <w:r w:rsidR="00CB6035">
        <w:rPr>
          <w:lang w:eastAsia="zh-TW"/>
        </w:rPr>
        <w:t xml:space="preserve">low code rates because of the very low targeted BLER. </w:t>
      </w:r>
    </w:p>
    <w:p w14:paraId="7771F777" w14:textId="77777777" w:rsidR="00CB6035" w:rsidRPr="00523CBB" w:rsidRDefault="00CB6035" w:rsidP="00CB6035">
      <w:pPr>
        <w:rPr>
          <w:b/>
          <w:i/>
          <w:lang w:eastAsia="zh-TW"/>
        </w:rPr>
      </w:pPr>
      <w:r w:rsidRPr="00523CBB">
        <w:rPr>
          <w:b/>
          <w:i/>
          <w:lang w:eastAsia="zh-TW"/>
        </w:rPr>
        <w:t xml:space="preserve">Observation </w:t>
      </w:r>
      <w:r w:rsidR="007458A0">
        <w:rPr>
          <w:b/>
          <w:i/>
          <w:lang w:eastAsia="zh-TW"/>
        </w:rPr>
        <w:t>4</w:t>
      </w:r>
      <w:r w:rsidRPr="00523CBB">
        <w:rPr>
          <w:b/>
          <w:i/>
          <w:lang w:eastAsia="zh-TW"/>
        </w:rPr>
        <w:t>: Low code rates are needed in the MCS table to meet the reliability requirement.</w:t>
      </w:r>
    </w:p>
    <w:p w14:paraId="6A2F7CE0" w14:textId="78015E96" w:rsidR="00CB6035" w:rsidRPr="00523CBB" w:rsidRDefault="00CB6035" w:rsidP="00523CBB">
      <w:pPr>
        <w:rPr>
          <w:b/>
          <w:i/>
          <w:lang w:eastAsia="zh-TW"/>
        </w:rPr>
      </w:pPr>
      <w:r w:rsidRPr="00523CBB">
        <w:rPr>
          <w:b/>
          <w:i/>
          <w:lang w:eastAsia="zh-TW"/>
        </w:rPr>
        <w:t xml:space="preserve">Proposal </w:t>
      </w:r>
      <w:r w:rsidR="00BC7188">
        <w:rPr>
          <w:b/>
          <w:i/>
          <w:lang w:eastAsia="zh-TW"/>
        </w:rPr>
        <w:t>10</w:t>
      </w:r>
      <w:r w:rsidRPr="00523CBB">
        <w:rPr>
          <w:b/>
          <w:i/>
          <w:lang w:eastAsia="zh-TW"/>
        </w:rPr>
        <w:t>: MCS tables for URLLC include lower code rates than the eMBB MCS tables to meet the stringent reliability requirement.</w:t>
      </w:r>
    </w:p>
    <w:p w14:paraId="3AD685E7" w14:textId="77777777" w:rsidR="00AA1A9E" w:rsidRDefault="00AA1A9E" w:rsidP="00AA1A9E">
      <w:pPr>
        <w:rPr>
          <w:lang w:eastAsia="zh-TW"/>
        </w:rPr>
      </w:pPr>
      <w:r>
        <w:rPr>
          <w:lang w:eastAsia="zh-TW"/>
        </w:rPr>
        <w:t xml:space="preserve">Compact DCI is </w:t>
      </w:r>
      <w:r w:rsidR="001F733C">
        <w:rPr>
          <w:lang w:eastAsia="zh-TW"/>
        </w:rPr>
        <w:t xml:space="preserve">also </w:t>
      </w:r>
      <w:r>
        <w:rPr>
          <w:lang w:eastAsia="zh-TW"/>
        </w:rPr>
        <w:t>needed to improve the robustness and the reliability of the DL control channel. Reducing the DCI payload leads to lower code rate for the DL con</w:t>
      </w:r>
      <w:bookmarkStart w:id="8" w:name="_GoBack"/>
      <w:bookmarkEnd w:id="8"/>
      <w:r>
        <w:rPr>
          <w:lang w:eastAsia="zh-TW"/>
        </w:rPr>
        <w:t>trol channel and allows for performance gain</w:t>
      </w:r>
      <w:r w:rsidR="003C37A0">
        <w:rPr>
          <w:lang w:eastAsia="zh-TW"/>
        </w:rPr>
        <w:t xml:space="preserve"> </w:t>
      </w:r>
      <w:r w:rsidR="001D1E0F">
        <w:rPr>
          <w:lang w:eastAsia="zh-TW"/>
        </w:rPr>
        <w:fldChar w:fldCharType="begin"/>
      </w:r>
      <w:r w:rsidR="00BA57E0">
        <w:rPr>
          <w:lang w:eastAsia="zh-TW"/>
        </w:rPr>
        <w:instrText xml:space="preserve"> REF _Ref510614902 \r \h </w:instrText>
      </w:r>
      <w:r w:rsidR="001D1E0F">
        <w:rPr>
          <w:lang w:eastAsia="zh-TW"/>
        </w:rPr>
      </w:r>
      <w:r w:rsidR="001D1E0F">
        <w:rPr>
          <w:lang w:eastAsia="zh-TW"/>
        </w:rPr>
        <w:fldChar w:fldCharType="separate"/>
      </w:r>
      <w:r w:rsidR="004632D6">
        <w:rPr>
          <w:lang w:eastAsia="zh-TW"/>
        </w:rPr>
        <w:t>[7]</w:t>
      </w:r>
      <w:r w:rsidR="001D1E0F">
        <w:rPr>
          <w:lang w:eastAsia="zh-TW"/>
        </w:rPr>
        <w:fldChar w:fldCharType="end"/>
      </w:r>
      <w:r w:rsidR="00BA57E0">
        <w:rPr>
          <w:lang w:eastAsia="zh-TW"/>
        </w:rPr>
        <w:t>.</w:t>
      </w:r>
      <w:r>
        <w:rPr>
          <w:lang w:eastAsia="zh-TW"/>
        </w:rPr>
        <w:t xml:space="preserve"> Limiting the set of used MCSs is very relevant for URLLC and allows to reduce the number of bits used for the MCS signalling in the DCI.</w:t>
      </w:r>
    </w:p>
    <w:p w14:paraId="6095FE69" w14:textId="77777777" w:rsidR="004A23AE" w:rsidRPr="00523CBB" w:rsidRDefault="004A23AE" w:rsidP="004A23AE">
      <w:pPr>
        <w:rPr>
          <w:b/>
          <w:i/>
          <w:lang w:eastAsia="zh-TW"/>
        </w:rPr>
      </w:pPr>
      <w:r w:rsidRPr="00523CBB">
        <w:rPr>
          <w:b/>
          <w:i/>
          <w:lang w:eastAsia="zh-TW"/>
        </w:rPr>
        <w:t xml:space="preserve">Observation </w:t>
      </w:r>
      <w:r>
        <w:rPr>
          <w:b/>
          <w:i/>
          <w:lang w:eastAsia="zh-TW"/>
        </w:rPr>
        <w:t>5</w:t>
      </w:r>
      <w:r w:rsidRPr="00523CBB">
        <w:rPr>
          <w:b/>
          <w:i/>
          <w:lang w:eastAsia="zh-TW"/>
        </w:rPr>
        <w:t xml:space="preserve">: Compact DCI should be considered for MCS tables sizes. </w:t>
      </w:r>
    </w:p>
    <w:p w14:paraId="754DDA69" w14:textId="21AAB6F1" w:rsidR="004A23AE" w:rsidRPr="00523CBB" w:rsidRDefault="004A23AE" w:rsidP="004A23AE">
      <w:pPr>
        <w:rPr>
          <w:b/>
          <w:i/>
          <w:lang w:eastAsia="zh-TW"/>
        </w:rPr>
      </w:pPr>
      <w:r w:rsidRPr="00523CBB">
        <w:rPr>
          <w:b/>
          <w:i/>
          <w:lang w:eastAsia="zh-TW"/>
        </w:rPr>
        <w:lastRenderedPageBreak/>
        <w:t xml:space="preserve">Proposal </w:t>
      </w:r>
      <w:r w:rsidR="00BC7188">
        <w:rPr>
          <w:b/>
          <w:i/>
          <w:lang w:eastAsia="zh-TW"/>
        </w:rPr>
        <w:t>11</w:t>
      </w:r>
      <w:r w:rsidRPr="00523CBB">
        <w:rPr>
          <w:b/>
          <w:i/>
          <w:lang w:eastAsia="zh-TW"/>
        </w:rPr>
        <w:t>:  Limit the size of the MCS tables for URLLC to 4 bits.</w:t>
      </w:r>
    </w:p>
    <w:p w14:paraId="3642C9D4" w14:textId="71E3707D" w:rsidR="009306C1" w:rsidRDefault="009306C1" w:rsidP="00AA1A9E">
      <w:pPr>
        <w:rPr>
          <w:lang w:eastAsia="zh-TW"/>
        </w:rPr>
      </w:pPr>
      <w:r>
        <w:rPr>
          <w:lang w:eastAsia="zh-TW"/>
        </w:rPr>
        <w:t xml:space="preserve">One idea </w:t>
      </w:r>
      <w:r>
        <w:rPr>
          <w:lang w:eastAsia="zh-TW"/>
        </w:rPr>
        <w:t>to reduce</w:t>
      </w:r>
      <w:r>
        <w:rPr>
          <w:lang w:eastAsia="zh-TW"/>
        </w:rPr>
        <w:t xml:space="preserve"> the</w:t>
      </w:r>
      <w:r>
        <w:rPr>
          <w:lang w:eastAsia="zh-TW"/>
        </w:rPr>
        <w:t xml:space="preserve"> MCS table size from 5 to 4 bits</w:t>
      </w:r>
      <w:r>
        <w:rPr>
          <w:lang w:eastAsia="zh-TW"/>
        </w:rPr>
        <w:t xml:space="preserve"> is to use the same CQI Table proposed in section 3 as </w:t>
      </w:r>
      <w:r w:rsidR="00FF3FA9">
        <w:rPr>
          <w:lang w:eastAsia="zh-TW"/>
        </w:rPr>
        <w:t xml:space="preserve">the URLLC </w:t>
      </w:r>
      <w:r>
        <w:rPr>
          <w:lang w:eastAsia="zh-TW"/>
        </w:rPr>
        <w:t xml:space="preserve">MCS table with some minor changes: </w:t>
      </w:r>
    </w:p>
    <w:p w14:paraId="4EE825A5" w14:textId="77777777" w:rsidR="009306C1" w:rsidRPr="00283503" w:rsidRDefault="009306C1" w:rsidP="009306C1">
      <w:pPr>
        <w:pStyle w:val="ListParagraph"/>
        <w:numPr>
          <w:ilvl w:val="0"/>
          <w:numId w:val="44"/>
        </w:numPr>
        <w:spacing w:after="0"/>
        <w:contextualSpacing w:val="0"/>
        <w:rPr>
          <w:lang w:eastAsia="zh-TW"/>
        </w:rPr>
      </w:pPr>
      <w:r w:rsidRPr="00283503">
        <w:rPr>
          <w:lang w:eastAsia="zh-TW"/>
        </w:rPr>
        <w:t xml:space="preserve">CQI 0 is not needed in the MCS table and can be removed </w:t>
      </w:r>
    </w:p>
    <w:p w14:paraId="3AE6782B" w14:textId="3D5F71D5" w:rsidR="009306C1" w:rsidRDefault="009306C1" w:rsidP="00283503">
      <w:pPr>
        <w:pStyle w:val="ListParagraph"/>
        <w:numPr>
          <w:ilvl w:val="0"/>
          <w:numId w:val="44"/>
        </w:numPr>
        <w:rPr>
          <w:lang w:eastAsia="zh-TW"/>
        </w:rPr>
      </w:pPr>
      <w:r w:rsidRPr="00283503">
        <w:rPr>
          <w:lang w:eastAsia="zh-TW"/>
        </w:rPr>
        <w:t>CQI 14 and CQI 12</w:t>
      </w:r>
      <w:r>
        <w:rPr>
          <w:lang w:eastAsia="zh-TW"/>
        </w:rPr>
        <w:t xml:space="preserve"> can be removed </w:t>
      </w:r>
    </w:p>
    <w:p w14:paraId="119ECD20" w14:textId="49D94153" w:rsidR="00FF3FA9" w:rsidRDefault="00FF3FA9" w:rsidP="00283503">
      <w:pPr>
        <w:pStyle w:val="ListParagraph"/>
        <w:numPr>
          <w:ilvl w:val="0"/>
          <w:numId w:val="44"/>
        </w:numPr>
        <w:rPr>
          <w:lang w:eastAsia="zh-TW"/>
        </w:rPr>
      </w:pPr>
      <w:r>
        <w:rPr>
          <w:lang w:eastAsia="zh-TW"/>
        </w:rPr>
        <w:t xml:space="preserve">Three reserved MCS indexes are added to the table. </w:t>
      </w:r>
    </w:p>
    <w:p w14:paraId="5609D723" w14:textId="7E372B44" w:rsidR="00152276" w:rsidRPr="00283503" w:rsidRDefault="00152276" w:rsidP="00283503">
      <w:pPr>
        <w:ind w:left="360"/>
        <w:rPr>
          <w:lang w:eastAsia="zh-TW"/>
        </w:rPr>
      </w:pPr>
      <w:r w:rsidRPr="00283503">
        <w:rPr>
          <w:lang w:eastAsia="zh-TW"/>
        </w:rPr>
        <w:t>The motivation behind removing the CQIs at the top of the table and not</w:t>
      </w:r>
      <w:r w:rsidR="00BA3E8E" w:rsidRPr="00283503">
        <w:rPr>
          <w:lang w:eastAsia="zh-TW"/>
        </w:rPr>
        <w:t xml:space="preserve"> at </w:t>
      </w:r>
      <w:r w:rsidRPr="00283503">
        <w:rPr>
          <w:lang w:eastAsia="zh-TW"/>
        </w:rPr>
        <w:t xml:space="preserve">the bottom is that the top is not very critical from reliability perspective compared to the bottom. </w:t>
      </w:r>
    </w:p>
    <w:p w14:paraId="6E546E64" w14:textId="5FE12C91" w:rsidR="004A23AE" w:rsidRPr="007833DC" w:rsidRDefault="004A23AE" w:rsidP="004A23AE">
      <w:r w:rsidRPr="007833DC">
        <w:t>The</w:t>
      </w:r>
      <w:r>
        <w:t xml:space="preserve"> new URLLC</w:t>
      </w:r>
      <w:r w:rsidRPr="007833DC">
        <w:t xml:space="preserve"> </w:t>
      </w:r>
      <w:r>
        <w:t>MCS</w:t>
      </w:r>
      <w:r w:rsidRPr="007833DC">
        <w:t xml:space="preserve"> Table will </w:t>
      </w:r>
      <w:r>
        <w:t>be</w:t>
      </w:r>
      <w:r w:rsidRPr="007833DC">
        <w:t xml:space="preserve"> as shown in</w:t>
      </w:r>
      <w:r>
        <w:t xml:space="preserve"> </w:t>
      </w:r>
      <w:r>
        <w:fldChar w:fldCharType="begin"/>
      </w:r>
      <w:r>
        <w:instrText xml:space="preserve"> REF _Ref510699900 \h </w:instrText>
      </w:r>
      <w:r>
        <w:fldChar w:fldCharType="separate"/>
      </w:r>
      <w:r w:rsidR="004632D6" w:rsidRPr="007833DC">
        <w:rPr>
          <w:noProof/>
        </w:rPr>
        <w:t xml:space="preserve">Table </w:t>
      </w:r>
      <w:r w:rsidR="004632D6">
        <w:rPr>
          <w:i/>
          <w:noProof/>
        </w:rPr>
        <w:t>6</w:t>
      </w:r>
      <w:r>
        <w:fldChar w:fldCharType="end"/>
      </w:r>
      <w:r>
        <w:t xml:space="preserve"> </w:t>
      </w:r>
      <w:r>
        <w:t>below</w:t>
      </w:r>
      <w:r w:rsidRPr="007833DC">
        <w:t>:</w:t>
      </w:r>
    </w:p>
    <w:p w14:paraId="16CA2A57" w14:textId="77777777" w:rsidR="00FF3FA9" w:rsidRPr="007833DC" w:rsidRDefault="00FF3FA9" w:rsidP="00283503">
      <w:pPr>
        <w:pStyle w:val="Caption"/>
        <w:keepNext/>
        <w:ind w:left="720"/>
        <w:rPr>
          <w:i w:val="0"/>
          <w:noProof/>
          <w:color w:val="auto"/>
          <w:sz w:val="20"/>
        </w:rPr>
      </w:pPr>
    </w:p>
    <w:p w14:paraId="64C6FDF5" w14:textId="77777777" w:rsidR="00FF3FA9" w:rsidRPr="007833DC" w:rsidRDefault="00FF3FA9" w:rsidP="00283503">
      <w:pPr>
        <w:pStyle w:val="Caption"/>
        <w:keepNext/>
        <w:ind w:left="720"/>
        <w:jc w:val="center"/>
        <w:rPr>
          <w:i w:val="0"/>
          <w:noProof/>
          <w:color w:val="auto"/>
          <w:sz w:val="20"/>
        </w:rPr>
      </w:pPr>
      <w:bookmarkStart w:id="9" w:name="_Ref510699900"/>
      <w:r w:rsidRPr="007833DC">
        <w:rPr>
          <w:i w:val="0"/>
          <w:noProof/>
          <w:color w:val="auto"/>
          <w:sz w:val="20"/>
        </w:rPr>
        <w:t xml:space="preserve">Table </w:t>
      </w:r>
      <w:r w:rsidRPr="007833DC">
        <w:rPr>
          <w:i w:val="0"/>
          <w:noProof/>
          <w:color w:val="auto"/>
          <w:sz w:val="20"/>
        </w:rPr>
        <w:fldChar w:fldCharType="begin"/>
      </w:r>
      <w:r w:rsidRPr="007833DC">
        <w:rPr>
          <w:i w:val="0"/>
          <w:noProof/>
          <w:color w:val="auto"/>
          <w:sz w:val="20"/>
        </w:rPr>
        <w:instrText xml:space="preserve"> SEQ Table \* ARABIC </w:instrText>
      </w:r>
      <w:r w:rsidRPr="007833DC">
        <w:rPr>
          <w:i w:val="0"/>
          <w:noProof/>
          <w:color w:val="auto"/>
          <w:sz w:val="20"/>
        </w:rPr>
        <w:fldChar w:fldCharType="separate"/>
      </w:r>
      <w:r w:rsidR="004632D6">
        <w:rPr>
          <w:i w:val="0"/>
          <w:noProof/>
          <w:color w:val="auto"/>
          <w:sz w:val="20"/>
        </w:rPr>
        <w:t>6</w:t>
      </w:r>
      <w:r w:rsidRPr="007833DC">
        <w:rPr>
          <w:i w:val="0"/>
          <w:noProof/>
          <w:color w:val="auto"/>
          <w:sz w:val="20"/>
        </w:rPr>
        <w:fldChar w:fldCharType="end"/>
      </w:r>
      <w:bookmarkEnd w:id="9"/>
      <w:r w:rsidRPr="007833DC">
        <w:rPr>
          <w:i w:val="0"/>
          <w:noProof/>
          <w:color w:val="auto"/>
          <w:sz w:val="20"/>
        </w:rPr>
        <w:t xml:space="preserve"> : URLLC proposed 4-bit MCS Table</w:t>
      </w:r>
    </w:p>
    <w:tbl>
      <w:tblPr>
        <w:tblW w:w="0" w:type="auto"/>
        <w:jc w:val="center"/>
        <w:tblCellMar>
          <w:left w:w="0" w:type="dxa"/>
          <w:right w:w="0" w:type="dxa"/>
        </w:tblCellMar>
        <w:tblLook w:val="0000" w:firstRow="0" w:lastRow="0" w:firstColumn="0" w:lastColumn="0" w:noHBand="0" w:noVBand="0"/>
      </w:tblPr>
      <w:tblGrid>
        <w:gridCol w:w="1874"/>
        <w:gridCol w:w="1155"/>
        <w:gridCol w:w="1228"/>
        <w:gridCol w:w="1761"/>
        <w:gridCol w:w="1116"/>
      </w:tblGrid>
      <w:tr w:rsidR="00FF3FA9" w:rsidRPr="0048482F" w14:paraId="3E34BF0E" w14:textId="77777777" w:rsidTr="007833DC">
        <w:trPr>
          <w:jc w:val="center"/>
        </w:trPr>
        <w:tc>
          <w:tcPr>
            <w:tcW w:w="1874" w:type="dxa"/>
            <w:tcBorders>
              <w:top w:val="single" w:sz="8" w:space="0" w:color="auto"/>
              <w:left w:val="single" w:sz="8" w:space="0" w:color="auto"/>
              <w:bottom w:val="double" w:sz="4" w:space="0" w:color="auto"/>
              <w:right w:val="single" w:sz="8" w:space="0" w:color="auto"/>
            </w:tcBorders>
            <w:shd w:val="clear" w:color="auto" w:fill="E0E0E0"/>
          </w:tcPr>
          <w:p w14:paraId="41097C3E" w14:textId="77777777" w:rsidR="00FF3FA9" w:rsidRPr="0048482F" w:rsidRDefault="00FF3FA9" w:rsidP="007833DC">
            <w:pPr>
              <w:pStyle w:val="TAH"/>
              <w:rPr>
                <w:color w:val="000000"/>
              </w:rPr>
            </w:pPr>
            <w:r>
              <w:rPr>
                <w:color w:val="000000"/>
              </w:rPr>
              <w:t>New MCS  Index</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3F02101" w14:textId="77777777" w:rsidR="00FF3FA9" w:rsidRPr="0048482F" w:rsidRDefault="00FF3FA9" w:rsidP="007833DC">
            <w:pPr>
              <w:pStyle w:val="TAH"/>
              <w:rPr>
                <w:color w:val="000000"/>
              </w:rPr>
            </w:pPr>
            <w:r>
              <w:rPr>
                <w:color w:val="000000"/>
              </w:rPr>
              <w:t xml:space="preserve">Legacy </w:t>
            </w:r>
            <w:r w:rsidRPr="0048482F">
              <w:rPr>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2EEBF8" w14:textId="77777777" w:rsidR="00FF3FA9" w:rsidRPr="0048482F" w:rsidRDefault="00FF3FA9" w:rsidP="007833DC">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91F634E" w14:textId="77777777" w:rsidR="00FF3FA9" w:rsidRPr="0048482F" w:rsidRDefault="00FF3FA9" w:rsidP="007833DC">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4319BD9" w14:textId="77777777" w:rsidR="00FF3FA9" w:rsidRPr="0048482F" w:rsidRDefault="00FF3FA9" w:rsidP="007833DC">
            <w:pPr>
              <w:pStyle w:val="TAH"/>
              <w:rPr>
                <w:color w:val="000000"/>
              </w:rPr>
            </w:pPr>
            <w:r w:rsidRPr="0048482F">
              <w:rPr>
                <w:color w:val="000000"/>
              </w:rPr>
              <w:t>efficiency</w:t>
            </w:r>
          </w:p>
        </w:tc>
      </w:tr>
      <w:tr w:rsidR="00FF3FA9" w:rsidRPr="0048482F" w14:paraId="487979BA" w14:textId="77777777" w:rsidTr="007833DC">
        <w:trPr>
          <w:jc w:val="center"/>
        </w:trPr>
        <w:tc>
          <w:tcPr>
            <w:tcW w:w="1874" w:type="dxa"/>
            <w:tcBorders>
              <w:top w:val="double" w:sz="4" w:space="0" w:color="auto"/>
              <w:left w:val="single" w:sz="8" w:space="0" w:color="auto"/>
              <w:bottom w:val="single" w:sz="8" w:space="0" w:color="auto"/>
              <w:right w:val="single" w:sz="8" w:space="0" w:color="auto"/>
            </w:tcBorders>
          </w:tcPr>
          <w:p w14:paraId="08925328" w14:textId="3F016B4E" w:rsidR="00FF3FA9" w:rsidRPr="0048482F" w:rsidRDefault="00FF3FA9" w:rsidP="007833DC">
            <w:pPr>
              <w:pStyle w:val="TAC"/>
              <w:rPr>
                <w:color w:val="000000"/>
              </w:rPr>
            </w:pPr>
          </w:p>
        </w:tc>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8CDB8D" w14:textId="77777777" w:rsidR="00FF3FA9" w:rsidRPr="0048482F" w:rsidRDefault="00FF3FA9" w:rsidP="007833DC">
            <w:pPr>
              <w:pStyle w:val="TAC"/>
              <w:rPr>
                <w:color w:val="000000"/>
              </w:rPr>
            </w:pPr>
            <w:r w:rsidRPr="0048482F">
              <w:rPr>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6CFAF00" w14:textId="77777777" w:rsidR="00FF3FA9" w:rsidRPr="0048482F" w:rsidRDefault="00FF3FA9" w:rsidP="007833DC">
            <w:pPr>
              <w:pStyle w:val="TAC"/>
              <w:rPr>
                <w:color w:val="000000"/>
              </w:rPr>
            </w:pPr>
            <w:r w:rsidRPr="0048482F">
              <w:rPr>
                <w:color w:val="000000"/>
              </w:rPr>
              <w:t>out of range</w:t>
            </w:r>
          </w:p>
        </w:tc>
      </w:tr>
      <w:tr w:rsidR="00FF3FA9" w:rsidRPr="0048482F" w14:paraId="7D0DC402" w14:textId="77777777" w:rsidTr="007833DC">
        <w:trPr>
          <w:jc w:val="center"/>
        </w:trPr>
        <w:tc>
          <w:tcPr>
            <w:tcW w:w="1874" w:type="dxa"/>
            <w:tcBorders>
              <w:top w:val="nil"/>
              <w:left w:val="single" w:sz="8" w:space="0" w:color="auto"/>
              <w:bottom w:val="single" w:sz="8" w:space="0" w:color="auto"/>
              <w:right w:val="single" w:sz="8" w:space="0" w:color="auto"/>
            </w:tcBorders>
          </w:tcPr>
          <w:p w14:paraId="773FAF88" w14:textId="77777777" w:rsidR="00FF3FA9" w:rsidRPr="007833DC" w:rsidRDefault="00FF3FA9" w:rsidP="007833DC">
            <w:pPr>
              <w:pStyle w:val="TAC"/>
              <w:rPr>
                <w:rFonts w:ascii="Times New Roman" w:eastAsia="PMingLiU" w:hAnsi="Times New Roman"/>
                <w:color w:val="0000FF"/>
                <w:sz w:val="20"/>
                <w:u w:val="single"/>
                <w:lang w:val="en-GB"/>
              </w:rPr>
            </w:pPr>
            <w:r w:rsidRPr="007833DC">
              <w:rPr>
                <w:rFonts w:ascii="Times New Roman" w:eastAsia="PMingLiU" w:hAnsi="Times New Roman"/>
                <w:color w:val="0000FF"/>
                <w:sz w:val="20"/>
                <w:u w:val="single"/>
                <w:lang w:val="en-GB"/>
              </w:rPr>
              <w:t>1</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3DE1E0" w14:textId="77777777" w:rsidR="00FF3FA9" w:rsidRPr="007833DC" w:rsidRDefault="00FF3FA9" w:rsidP="007833DC">
            <w:pPr>
              <w:pStyle w:val="TAC"/>
              <w:rPr>
                <w:rFonts w:ascii="Times New Roman" w:eastAsia="PMingLiU" w:hAnsi="Times New Roman"/>
                <w:color w:val="0000FF"/>
                <w:sz w:val="20"/>
                <w:u w:val="single"/>
                <w:lang w:val="en-GB"/>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E0F36C1" w14:textId="77777777" w:rsidR="00FF3FA9" w:rsidRPr="007833DC" w:rsidRDefault="00FF3FA9" w:rsidP="007833DC">
            <w:pPr>
              <w:pStyle w:val="TAC"/>
              <w:rPr>
                <w:rFonts w:ascii="Times New Roman" w:eastAsia="PMingLiU" w:hAnsi="Times New Roman"/>
                <w:color w:val="0000FF"/>
                <w:sz w:val="20"/>
                <w:u w:val="single"/>
                <w:lang w:val="en-GB"/>
              </w:rPr>
            </w:pPr>
            <w:r w:rsidRPr="007833DC">
              <w:rPr>
                <w:rFonts w:ascii="Times New Roman" w:eastAsia="PMingLiU" w:hAnsi="Times New Roman"/>
                <w:color w:val="0000FF"/>
                <w:sz w:val="20"/>
                <w:u w:val="single"/>
                <w:lang w:val="en-GB"/>
              </w:rPr>
              <w:t>Q</w:t>
            </w:r>
            <w:r w:rsidRPr="007833DC">
              <w:rPr>
                <w:rFonts w:ascii="Times New Roman" w:eastAsia="PMingLiU" w:hAnsi="Times New Roman" w:hint="eastAsia"/>
                <w:color w:val="0000FF"/>
                <w:sz w:val="20"/>
                <w:u w:val="single"/>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B43E90" w14:textId="77777777" w:rsidR="00FF3FA9" w:rsidRPr="007833DC" w:rsidRDefault="00FF3FA9" w:rsidP="007833DC">
            <w:pPr>
              <w:pStyle w:val="TAC"/>
              <w:rPr>
                <w:rFonts w:ascii="Times New Roman" w:eastAsia="PMingLiU" w:hAnsi="Times New Roman"/>
                <w:color w:val="0000FF"/>
                <w:sz w:val="20"/>
                <w:u w:val="single"/>
                <w:lang w:val="en-GB"/>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D0F9D9" w14:textId="77777777" w:rsidR="00FF3FA9" w:rsidRPr="007833DC" w:rsidRDefault="00FF3FA9" w:rsidP="007833DC">
            <w:pPr>
              <w:pStyle w:val="TAC"/>
              <w:rPr>
                <w:rFonts w:ascii="Times New Roman" w:eastAsia="PMingLiU" w:hAnsi="Times New Roman"/>
                <w:color w:val="0000FF"/>
                <w:sz w:val="20"/>
                <w:u w:val="single"/>
                <w:lang w:val="en-GB"/>
              </w:rPr>
            </w:pPr>
          </w:p>
        </w:tc>
      </w:tr>
      <w:tr w:rsidR="00FF3FA9" w:rsidRPr="0048482F" w14:paraId="31346B22" w14:textId="77777777" w:rsidTr="007833DC">
        <w:trPr>
          <w:jc w:val="center"/>
        </w:trPr>
        <w:tc>
          <w:tcPr>
            <w:tcW w:w="1874" w:type="dxa"/>
            <w:tcBorders>
              <w:top w:val="nil"/>
              <w:left w:val="single" w:sz="8" w:space="0" w:color="auto"/>
              <w:bottom w:val="single" w:sz="8" w:space="0" w:color="auto"/>
              <w:right w:val="single" w:sz="8" w:space="0" w:color="auto"/>
            </w:tcBorders>
          </w:tcPr>
          <w:p w14:paraId="14257A30" w14:textId="77777777" w:rsidR="00FF3FA9" w:rsidRPr="0048482F" w:rsidRDefault="00FF3FA9" w:rsidP="007833DC">
            <w:pPr>
              <w:pStyle w:val="TAC"/>
              <w:rPr>
                <w:color w:val="000000"/>
              </w:rPr>
            </w:pPr>
            <w:r w:rsidRPr="0048482F">
              <w:rPr>
                <w:color w:val="000000"/>
              </w:rPr>
              <w:t>2</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CD47D8" w14:textId="77777777" w:rsidR="00FF3FA9" w:rsidRPr="0048482F" w:rsidRDefault="00FF3FA9" w:rsidP="007833DC">
            <w:pPr>
              <w:pStyle w:val="TAC"/>
              <w:rPr>
                <w:color w:val="000000"/>
              </w:rPr>
            </w:pPr>
            <w:r w:rsidRPr="0048482F">
              <w:rPr>
                <w:color w:val="00000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4A2373"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3EE7E4" w14:textId="77777777" w:rsidR="00FF3FA9" w:rsidRPr="0048482F" w:rsidRDefault="00FF3FA9" w:rsidP="007833DC">
            <w:pPr>
              <w:pStyle w:val="TAC"/>
              <w:rPr>
                <w:color w:val="000000"/>
              </w:rPr>
            </w:pPr>
            <w:r w:rsidRPr="0048482F">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52EBFF" w14:textId="77777777" w:rsidR="00FF3FA9" w:rsidRPr="0048482F" w:rsidRDefault="00FF3FA9" w:rsidP="007833DC">
            <w:pPr>
              <w:pStyle w:val="TAC"/>
              <w:rPr>
                <w:color w:val="000000"/>
              </w:rPr>
            </w:pPr>
            <w:r w:rsidRPr="0048482F">
              <w:rPr>
                <w:color w:val="000000"/>
              </w:rPr>
              <w:t>0.1523</w:t>
            </w:r>
          </w:p>
        </w:tc>
      </w:tr>
      <w:tr w:rsidR="00FF3FA9" w:rsidRPr="0048482F" w14:paraId="54338234" w14:textId="77777777" w:rsidTr="007833DC">
        <w:trPr>
          <w:jc w:val="center"/>
        </w:trPr>
        <w:tc>
          <w:tcPr>
            <w:tcW w:w="1874" w:type="dxa"/>
            <w:tcBorders>
              <w:top w:val="nil"/>
              <w:left w:val="single" w:sz="8" w:space="0" w:color="auto"/>
              <w:bottom w:val="single" w:sz="8" w:space="0" w:color="auto"/>
              <w:right w:val="single" w:sz="8" w:space="0" w:color="auto"/>
            </w:tcBorders>
          </w:tcPr>
          <w:p w14:paraId="42FEB47E" w14:textId="77777777" w:rsidR="00FF3FA9" w:rsidRPr="0048482F" w:rsidRDefault="00FF3FA9" w:rsidP="007833DC">
            <w:pPr>
              <w:pStyle w:val="TAC"/>
              <w:rPr>
                <w:color w:val="000000"/>
              </w:rPr>
            </w:pPr>
            <w:r w:rsidRPr="0048482F">
              <w:rPr>
                <w:color w:val="000000"/>
              </w:rPr>
              <w:t>3</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5F2801" w14:textId="77777777" w:rsidR="00FF3FA9" w:rsidRPr="0048482F" w:rsidRDefault="00FF3FA9" w:rsidP="007833DC">
            <w:pPr>
              <w:pStyle w:val="TAC"/>
              <w:rPr>
                <w:color w:val="000000"/>
              </w:rPr>
            </w:pPr>
            <w:r w:rsidRPr="0048482F">
              <w:rPr>
                <w:color w:val="00000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D8E8D3A"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CC9BE7" w14:textId="77777777" w:rsidR="00FF3FA9" w:rsidRPr="0048482F" w:rsidRDefault="00FF3FA9" w:rsidP="007833DC">
            <w:pPr>
              <w:pStyle w:val="TAC"/>
              <w:rPr>
                <w:color w:val="000000"/>
              </w:rPr>
            </w:pPr>
            <w:r w:rsidRPr="0048482F">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859860" w14:textId="77777777" w:rsidR="00FF3FA9" w:rsidRPr="0048482F" w:rsidRDefault="00FF3FA9" w:rsidP="007833DC">
            <w:pPr>
              <w:pStyle w:val="TAC"/>
              <w:rPr>
                <w:color w:val="000000"/>
              </w:rPr>
            </w:pPr>
            <w:r w:rsidRPr="0048482F">
              <w:rPr>
                <w:color w:val="000000"/>
              </w:rPr>
              <w:t>0.2344</w:t>
            </w:r>
          </w:p>
        </w:tc>
      </w:tr>
      <w:tr w:rsidR="00FF3FA9" w:rsidRPr="0048482F" w14:paraId="7A76369A" w14:textId="77777777" w:rsidTr="007833DC">
        <w:trPr>
          <w:jc w:val="center"/>
        </w:trPr>
        <w:tc>
          <w:tcPr>
            <w:tcW w:w="1874" w:type="dxa"/>
            <w:tcBorders>
              <w:top w:val="nil"/>
              <w:left w:val="single" w:sz="8" w:space="0" w:color="auto"/>
              <w:bottom w:val="single" w:sz="8" w:space="0" w:color="auto"/>
              <w:right w:val="single" w:sz="8" w:space="0" w:color="auto"/>
            </w:tcBorders>
          </w:tcPr>
          <w:p w14:paraId="5716D656" w14:textId="77777777" w:rsidR="00FF3FA9" w:rsidRPr="0048482F" w:rsidRDefault="00FF3FA9" w:rsidP="007833DC">
            <w:pPr>
              <w:pStyle w:val="TAC"/>
              <w:rPr>
                <w:color w:val="000000"/>
              </w:rPr>
            </w:pPr>
            <w:r w:rsidRPr="0048482F">
              <w:rPr>
                <w:color w:val="000000"/>
              </w:rPr>
              <w:t>4</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298C18" w14:textId="77777777" w:rsidR="00FF3FA9" w:rsidRPr="0048482F" w:rsidRDefault="00FF3FA9" w:rsidP="007833DC">
            <w:pPr>
              <w:pStyle w:val="TAC"/>
              <w:rPr>
                <w:color w:val="000000"/>
              </w:rPr>
            </w:pPr>
            <w:r w:rsidRPr="0048482F">
              <w:rPr>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EF028F2"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5F968B" w14:textId="77777777" w:rsidR="00FF3FA9" w:rsidRPr="0048482F" w:rsidRDefault="00FF3FA9" w:rsidP="007833DC">
            <w:pPr>
              <w:pStyle w:val="TAC"/>
              <w:rPr>
                <w:color w:val="000000"/>
              </w:rPr>
            </w:pPr>
            <w:r w:rsidRPr="0048482F">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1F290A" w14:textId="77777777" w:rsidR="00FF3FA9" w:rsidRPr="0048482F" w:rsidRDefault="00FF3FA9" w:rsidP="007833DC">
            <w:pPr>
              <w:pStyle w:val="TAC"/>
              <w:rPr>
                <w:color w:val="000000"/>
              </w:rPr>
            </w:pPr>
            <w:r w:rsidRPr="0048482F">
              <w:rPr>
                <w:color w:val="000000"/>
              </w:rPr>
              <w:t>0.3770</w:t>
            </w:r>
          </w:p>
        </w:tc>
      </w:tr>
      <w:tr w:rsidR="00FF3FA9" w:rsidRPr="0048482F" w14:paraId="201C7937" w14:textId="77777777" w:rsidTr="007833DC">
        <w:trPr>
          <w:jc w:val="center"/>
        </w:trPr>
        <w:tc>
          <w:tcPr>
            <w:tcW w:w="1874" w:type="dxa"/>
            <w:tcBorders>
              <w:top w:val="nil"/>
              <w:left w:val="single" w:sz="8" w:space="0" w:color="auto"/>
              <w:bottom w:val="single" w:sz="8" w:space="0" w:color="auto"/>
              <w:right w:val="single" w:sz="8" w:space="0" w:color="auto"/>
            </w:tcBorders>
          </w:tcPr>
          <w:p w14:paraId="2419A736" w14:textId="77777777" w:rsidR="00FF3FA9" w:rsidRPr="0048482F" w:rsidRDefault="00FF3FA9" w:rsidP="007833DC">
            <w:pPr>
              <w:pStyle w:val="TAC"/>
              <w:rPr>
                <w:color w:val="000000"/>
              </w:rPr>
            </w:pPr>
            <w:r w:rsidRPr="0048482F">
              <w:rPr>
                <w:color w:val="000000"/>
              </w:rPr>
              <w:t>5</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308070" w14:textId="77777777" w:rsidR="00FF3FA9" w:rsidRPr="0048482F" w:rsidRDefault="00FF3FA9" w:rsidP="007833DC">
            <w:pPr>
              <w:pStyle w:val="TAC"/>
              <w:rPr>
                <w:color w:val="000000"/>
              </w:rPr>
            </w:pPr>
            <w:r w:rsidRPr="0048482F">
              <w:rPr>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BBF68B"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EE12A1" w14:textId="77777777" w:rsidR="00FF3FA9" w:rsidRPr="0048482F" w:rsidRDefault="00FF3FA9" w:rsidP="007833DC">
            <w:pPr>
              <w:pStyle w:val="TAC"/>
              <w:rPr>
                <w:color w:val="000000"/>
              </w:rPr>
            </w:pPr>
            <w:r w:rsidRPr="0048482F">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4D860E" w14:textId="77777777" w:rsidR="00FF3FA9" w:rsidRPr="0048482F" w:rsidRDefault="00FF3FA9" w:rsidP="007833DC">
            <w:pPr>
              <w:pStyle w:val="TAC"/>
              <w:rPr>
                <w:color w:val="000000"/>
              </w:rPr>
            </w:pPr>
            <w:r w:rsidRPr="0048482F">
              <w:rPr>
                <w:color w:val="000000"/>
              </w:rPr>
              <w:t>0.6016</w:t>
            </w:r>
          </w:p>
        </w:tc>
      </w:tr>
      <w:tr w:rsidR="00FF3FA9" w:rsidRPr="0048482F" w14:paraId="3AD6CDCE" w14:textId="77777777" w:rsidTr="007833DC">
        <w:trPr>
          <w:jc w:val="center"/>
        </w:trPr>
        <w:tc>
          <w:tcPr>
            <w:tcW w:w="1874" w:type="dxa"/>
            <w:tcBorders>
              <w:top w:val="nil"/>
              <w:left w:val="single" w:sz="8" w:space="0" w:color="auto"/>
              <w:bottom w:val="single" w:sz="8" w:space="0" w:color="auto"/>
              <w:right w:val="single" w:sz="8" w:space="0" w:color="auto"/>
            </w:tcBorders>
          </w:tcPr>
          <w:p w14:paraId="7F62FA4F" w14:textId="77777777" w:rsidR="00FF3FA9" w:rsidRPr="0048482F" w:rsidRDefault="00FF3FA9" w:rsidP="007833DC">
            <w:pPr>
              <w:pStyle w:val="TAC"/>
              <w:rPr>
                <w:color w:val="000000"/>
              </w:rPr>
            </w:pPr>
            <w:r w:rsidRPr="0048482F">
              <w:rPr>
                <w:color w:val="000000"/>
              </w:rPr>
              <w:t>6</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29A5E8" w14:textId="77777777" w:rsidR="00FF3FA9" w:rsidRPr="0048482F" w:rsidRDefault="00FF3FA9" w:rsidP="007833DC">
            <w:pPr>
              <w:pStyle w:val="TAC"/>
              <w:rPr>
                <w:color w:val="000000"/>
              </w:rPr>
            </w:pPr>
            <w:r w:rsidRPr="0048482F">
              <w:rPr>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FCE7CD7"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98097D" w14:textId="77777777" w:rsidR="00FF3FA9" w:rsidRPr="0048482F" w:rsidRDefault="00FF3FA9" w:rsidP="007833DC">
            <w:pPr>
              <w:pStyle w:val="TAC"/>
              <w:rPr>
                <w:color w:val="000000"/>
              </w:rPr>
            </w:pPr>
            <w:r w:rsidRPr="0048482F">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B0E1E5" w14:textId="77777777" w:rsidR="00FF3FA9" w:rsidRPr="0048482F" w:rsidRDefault="00FF3FA9" w:rsidP="007833DC">
            <w:pPr>
              <w:pStyle w:val="TAC"/>
              <w:rPr>
                <w:color w:val="000000"/>
              </w:rPr>
            </w:pPr>
            <w:r w:rsidRPr="0048482F">
              <w:rPr>
                <w:color w:val="000000"/>
              </w:rPr>
              <w:t>0.8770</w:t>
            </w:r>
          </w:p>
        </w:tc>
      </w:tr>
      <w:tr w:rsidR="00FF3FA9" w:rsidRPr="0048482F" w14:paraId="2D225AD7" w14:textId="77777777" w:rsidTr="007833DC">
        <w:trPr>
          <w:jc w:val="center"/>
        </w:trPr>
        <w:tc>
          <w:tcPr>
            <w:tcW w:w="1874" w:type="dxa"/>
            <w:tcBorders>
              <w:top w:val="nil"/>
              <w:left w:val="single" w:sz="8" w:space="0" w:color="auto"/>
              <w:bottom w:val="double" w:sz="4" w:space="0" w:color="auto"/>
              <w:right w:val="single" w:sz="8" w:space="0" w:color="auto"/>
            </w:tcBorders>
          </w:tcPr>
          <w:p w14:paraId="5DA239D7" w14:textId="77777777" w:rsidR="00FF3FA9" w:rsidRPr="0048482F" w:rsidRDefault="00FF3FA9" w:rsidP="007833DC">
            <w:pPr>
              <w:pStyle w:val="TAC"/>
              <w:rPr>
                <w:color w:val="000000"/>
              </w:rPr>
            </w:pPr>
            <w:r w:rsidRPr="0048482F">
              <w:rPr>
                <w:color w:val="000000"/>
              </w:rPr>
              <w:t>7</w:t>
            </w:r>
          </w:p>
        </w:tc>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391DD6D" w14:textId="77777777" w:rsidR="00FF3FA9" w:rsidRPr="0048482F" w:rsidRDefault="00FF3FA9" w:rsidP="007833DC">
            <w:pPr>
              <w:pStyle w:val="TAC"/>
              <w:rPr>
                <w:color w:val="000000"/>
              </w:rPr>
            </w:pPr>
            <w:r w:rsidRPr="0048482F">
              <w:rPr>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DE85CC9" w14:textId="77777777" w:rsidR="00FF3FA9" w:rsidRPr="0048482F" w:rsidRDefault="00FF3FA9" w:rsidP="007833DC">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3C8214" w14:textId="77777777" w:rsidR="00FF3FA9" w:rsidRPr="0048482F" w:rsidRDefault="00FF3FA9" w:rsidP="007833DC">
            <w:pPr>
              <w:pStyle w:val="TAC"/>
              <w:rPr>
                <w:color w:val="000000"/>
              </w:rPr>
            </w:pPr>
            <w:r w:rsidRPr="0048482F">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A572B3B" w14:textId="77777777" w:rsidR="00FF3FA9" w:rsidRPr="0048482F" w:rsidRDefault="00FF3FA9" w:rsidP="007833DC">
            <w:pPr>
              <w:pStyle w:val="TAC"/>
              <w:rPr>
                <w:color w:val="000000"/>
              </w:rPr>
            </w:pPr>
            <w:r w:rsidRPr="0048482F">
              <w:rPr>
                <w:color w:val="000000"/>
              </w:rPr>
              <w:t>1.1758</w:t>
            </w:r>
          </w:p>
        </w:tc>
      </w:tr>
      <w:tr w:rsidR="00FF3FA9" w:rsidRPr="0048482F" w14:paraId="3C3194DC" w14:textId="77777777" w:rsidTr="007833DC">
        <w:trPr>
          <w:jc w:val="center"/>
        </w:trPr>
        <w:tc>
          <w:tcPr>
            <w:tcW w:w="1874" w:type="dxa"/>
            <w:tcBorders>
              <w:top w:val="nil"/>
              <w:left w:val="single" w:sz="8" w:space="0" w:color="auto"/>
              <w:bottom w:val="single" w:sz="8" w:space="0" w:color="auto"/>
              <w:right w:val="single" w:sz="8" w:space="0" w:color="auto"/>
            </w:tcBorders>
          </w:tcPr>
          <w:p w14:paraId="1A03ACDF" w14:textId="77777777" w:rsidR="00FF3FA9" w:rsidRPr="0048482F" w:rsidRDefault="00FF3FA9" w:rsidP="007833DC">
            <w:pPr>
              <w:pStyle w:val="TAC"/>
              <w:rPr>
                <w:color w:val="000000"/>
              </w:rPr>
            </w:pPr>
            <w:r w:rsidRPr="0048482F">
              <w:rPr>
                <w:color w:val="000000"/>
              </w:rPr>
              <w:t>8</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0B946C" w14:textId="77777777" w:rsidR="00FF3FA9" w:rsidRPr="0048482F" w:rsidRDefault="00FF3FA9" w:rsidP="007833DC">
            <w:pPr>
              <w:pStyle w:val="TAC"/>
              <w:rPr>
                <w:color w:val="000000"/>
              </w:rPr>
            </w:pPr>
            <w:r w:rsidRPr="0048482F">
              <w:rPr>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49A98F" w14:textId="77777777" w:rsidR="00FF3FA9" w:rsidRPr="0048482F" w:rsidRDefault="00FF3FA9" w:rsidP="007833DC">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FAA0E0" w14:textId="77777777" w:rsidR="00FF3FA9" w:rsidRPr="0048482F" w:rsidRDefault="00FF3FA9" w:rsidP="007833DC">
            <w:pPr>
              <w:pStyle w:val="TAC"/>
              <w:rPr>
                <w:color w:val="000000"/>
              </w:rPr>
            </w:pPr>
            <w:r w:rsidRPr="0048482F">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FA879F" w14:textId="77777777" w:rsidR="00FF3FA9" w:rsidRPr="0048482F" w:rsidRDefault="00FF3FA9" w:rsidP="007833DC">
            <w:pPr>
              <w:pStyle w:val="TAC"/>
              <w:rPr>
                <w:color w:val="000000"/>
              </w:rPr>
            </w:pPr>
            <w:r w:rsidRPr="0048482F">
              <w:rPr>
                <w:color w:val="000000"/>
              </w:rPr>
              <w:t>1.4766</w:t>
            </w:r>
          </w:p>
        </w:tc>
      </w:tr>
      <w:tr w:rsidR="00FF3FA9" w:rsidRPr="0048482F" w14:paraId="3D03259C" w14:textId="77777777" w:rsidTr="007833DC">
        <w:trPr>
          <w:jc w:val="center"/>
        </w:trPr>
        <w:tc>
          <w:tcPr>
            <w:tcW w:w="1874" w:type="dxa"/>
            <w:tcBorders>
              <w:top w:val="nil"/>
              <w:left w:val="single" w:sz="8" w:space="0" w:color="auto"/>
              <w:bottom w:val="single" w:sz="8" w:space="0" w:color="auto"/>
              <w:right w:val="single" w:sz="8" w:space="0" w:color="auto"/>
            </w:tcBorders>
          </w:tcPr>
          <w:p w14:paraId="55289B4E" w14:textId="77777777" w:rsidR="00FF3FA9" w:rsidRPr="0048482F" w:rsidRDefault="00FF3FA9" w:rsidP="007833DC">
            <w:pPr>
              <w:pStyle w:val="TAC"/>
              <w:rPr>
                <w:color w:val="000000"/>
              </w:rPr>
            </w:pPr>
            <w:r w:rsidRPr="0048482F">
              <w:rPr>
                <w:color w:val="000000"/>
              </w:rPr>
              <w:t>9</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DAE1F2" w14:textId="77777777" w:rsidR="00FF3FA9" w:rsidRPr="0048482F" w:rsidRDefault="00FF3FA9" w:rsidP="007833DC">
            <w:pPr>
              <w:pStyle w:val="TAC"/>
              <w:rPr>
                <w:color w:val="000000"/>
              </w:rPr>
            </w:pPr>
            <w:r w:rsidRPr="0048482F">
              <w:rPr>
                <w:color w:val="00000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1AB5E4" w14:textId="77777777" w:rsidR="00FF3FA9" w:rsidRPr="0048482F" w:rsidRDefault="00FF3FA9" w:rsidP="007833DC">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C0AF6A" w14:textId="77777777" w:rsidR="00FF3FA9" w:rsidRPr="0048482F" w:rsidRDefault="00FF3FA9" w:rsidP="007833DC">
            <w:pPr>
              <w:pStyle w:val="TAC"/>
              <w:rPr>
                <w:color w:val="000000"/>
              </w:rPr>
            </w:pPr>
            <w:r w:rsidRPr="0048482F">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164934" w14:textId="77777777" w:rsidR="00FF3FA9" w:rsidRPr="0048482F" w:rsidRDefault="00FF3FA9" w:rsidP="007833DC">
            <w:pPr>
              <w:pStyle w:val="TAC"/>
              <w:rPr>
                <w:color w:val="000000"/>
              </w:rPr>
            </w:pPr>
            <w:r w:rsidRPr="0048482F">
              <w:rPr>
                <w:color w:val="000000"/>
              </w:rPr>
              <w:t>1.9141</w:t>
            </w:r>
          </w:p>
        </w:tc>
      </w:tr>
      <w:tr w:rsidR="00FF3FA9" w:rsidRPr="0048482F" w14:paraId="73BBC302" w14:textId="77777777" w:rsidTr="007833DC">
        <w:trPr>
          <w:jc w:val="center"/>
        </w:trPr>
        <w:tc>
          <w:tcPr>
            <w:tcW w:w="1874" w:type="dxa"/>
            <w:tcBorders>
              <w:top w:val="nil"/>
              <w:left w:val="single" w:sz="8" w:space="0" w:color="auto"/>
              <w:bottom w:val="double" w:sz="4" w:space="0" w:color="auto"/>
              <w:right w:val="single" w:sz="8" w:space="0" w:color="auto"/>
            </w:tcBorders>
          </w:tcPr>
          <w:p w14:paraId="3CC6A3B8" w14:textId="77777777" w:rsidR="00FF3FA9" w:rsidRPr="0048482F" w:rsidRDefault="00FF3FA9" w:rsidP="007833DC">
            <w:pPr>
              <w:pStyle w:val="TAC"/>
              <w:rPr>
                <w:color w:val="000000"/>
              </w:rPr>
            </w:pPr>
            <w:r w:rsidRPr="0048482F">
              <w:rPr>
                <w:color w:val="000000"/>
              </w:rPr>
              <w:t>10</w:t>
            </w:r>
          </w:p>
        </w:tc>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839FB7" w14:textId="77777777" w:rsidR="00FF3FA9" w:rsidRPr="0048482F" w:rsidRDefault="00FF3FA9" w:rsidP="007833DC">
            <w:pPr>
              <w:pStyle w:val="TAC"/>
              <w:rPr>
                <w:color w:val="000000"/>
              </w:rPr>
            </w:pPr>
            <w:r w:rsidRPr="0048482F">
              <w:rPr>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392E919" w14:textId="77777777" w:rsidR="00FF3FA9" w:rsidRPr="0048482F" w:rsidRDefault="00FF3FA9" w:rsidP="007833DC">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6055812" w14:textId="77777777" w:rsidR="00FF3FA9" w:rsidRPr="0048482F" w:rsidRDefault="00FF3FA9" w:rsidP="007833DC">
            <w:pPr>
              <w:pStyle w:val="TAC"/>
              <w:rPr>
                <w:color w:val="000000"/>
              </w:rPr>
            </w:pPr>
            <w:r w:rsidRPr="0048482F">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6108B45" w14:textId="77777777" w:rsidR="00FF3FA9" w:rsidRPr="0048482F" w:rsidRDefault="00FF3FA9" w:rsidP="007833DC">
            <w:pPr>
              <w:pStyle w:val="TAC"/>
              <w:rPr>
                <w:color w:val="000000"/>
              </w:rPr>
            </w:pPr>
            <w:r w:rsidRPr="0048482F">
              <w:rPr>
                <w:color w:val="000000"/>
              </w:rPr>
              <w:t>2.4063</w:t>
            </w:r>
          </w:p>
        </w:tc>
      </w:tr>
      <w:tr w:rsidR="00FF3FA9" w:rsidRPr="0048482F" w14:paraId="6CB47A78" w14:textId="77777777" w:rsidTr="007833DC">
        <w:trPr>
          <w:jc w:val="center"/>
        </w:trPr>
        <w:tc>
          <w:tcPr>
            <w:tcW w:w="1874" w:type="dxa"/>
            <w:tcBorders>
              <w:top w:val="nil"/>
              <w:left w:val="single" w:sz="8" w:space="0" w:color="auto"/>
              <w:bottom w:val="single" w:sz="8" w:space="0" w:color="auto"/>
              <w:right w:val="single" w:sz="8" w:space="0" w:color="auto"/>
            </w:tcBorders>
          </w:tcPr>
          <w:p w14:paraId="05352821" w14:textId="77777777" w:rsidR="00FF3FA9" w:rsidRPr="0048482F" w:rsidRDefault="00FF3FA9" w:rsidP="007833DC">
            <w:pPr>
              <w:pStyle w:val="TAC"/>
              <w:rPr>
                <w:color w:val="000000"/>
              </w:rPr>
            </w:pPr>
            <w:r w:rsidRPr="0048482F">
              <w:rPr>
                <w:color w:val="000000"/>
              </w:rPr>
              <w:t>11</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512BF7" w14:textId="77777777" w:rsidR="00FF3FA9" w:rsidRPr="0048482F" w:rsidRDefault="00FF3FA9" w:rsidP="007833DC">
            <w:pPr>
              <w:pStyle w:val="TAC"/>
              <w:rPr>
                <w:color w:val="000000"/>
              </w:rPr>
            </w:pPr>
            <w:r w:rsidRPr="0048482F">
              <w:rPr>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10827D" w14:textId="77777777" w:rsidR="00FF3FA9" w:rsidRPr="0048482F" w:rsidRDefault="00FF3FA9" w:rsidP="007833DC">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6AD47E" w14:textId="77777777" w:rsidR="00FF3FA9" w:rsidRPr="0048482F" w:rsidRDefault="00FF3FA9" w:rsidP="007833DC">
            <w:pPr>
              <w:pStyle w:val="TAC"/>
              <w:rPr>
                <w:color w:val="000000"/>
              </w:rPr>
            </w:pPr>
            <w:r w:rsidRPr="0048482F">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D66D2DE" w14:textId="77777777" w:rsidR="00FF3FA9" w:rsidRPr="0048482F" w:rsidRDefault="00FF3FA9" w:rsidP="007833DC">
            <w:pPr>
              <w:pStyle w:val="TAC"/>
              <w:rPr>
                <w:color w:val="000000"/>
              </w:rPr>
            </w:pPr>
            <w:r w:rsidRPr="0048482F">
              <w:rPr>
                <w:color w:val="000000"/>
              </w:rPr>
              <w:t>2.7305</w:t>
            </w:r>
          </w:p>
        </w:tc>
      </w:tr>
      <w:tr w:rsidR="00FF3FA9" w:rsidRPr="0048482F" w14:paraId="75C30BCB" w14:textId="77777777" w:rsidTr="007833DC">
        <w:trPr>
          <w:jc w:val="center"/>
        </w:trPr>
        <w:tc>
          <w:tcPr>
            <w:tcW w:w="1874" w:type="dxa"/>
            <w:tcBorders>
              <w:top w:val="nil"/>
              <w:left w:val="single" w:sz="8" w:space="0" w:color="auto"/>
              <w:bottom w:val="single" w:sz="8" w:space="0" w:color="auto"/>
              <w:right w:val="single" w:sz="8" w:space="0" w:color="auto"/>
            </w:tcBorders>
          </w:tcPr>
          <w:p w14:paraId="62CB361E" w14:textId="77777777" w:rsidR="00FF3FA9" w:rsidRPr="0048482F" w:rsidRDefault="00FF3FA9" w:rsidP="007833DC">
            <w:pPr>
              <w:pStyle w:val="TAC"/>
              <w:rPr>
                <w:color w:val="000000"/>
              </w:rPr>
            </w:pPr>
            <w:r w:rsidRPr="0048482F">
              <w:rPr>
                <w:color w:val="000000"/>
              </w:rPr>
              <w:t>12</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E805BA" w14:textId="77777777" w:rsidR="00FF3FA9" w:rsidRPr="0048482F" w:rsidRDefault="00FF3FA9" w:rsidP="007833DC">
            <w:pPr>
              <w:pStyle w:val="TAC"/>
              <w:rPr>
                <w:color w:val="000000"/>
              </w:rPr>
            </w:pPr>
            <w:r w:rsidRPr="0048482F">
              <w:rPr>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8306877" w14:textId="77777777" w:rsidR="00FF3FA9" w:rsidRPr="0048482F" w:rsidRDefault="00FF3FA9" w:rsidP="007833DC">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248A67" w14:textId="77777777" w:rsidR="00FF3FA9" w:rsidRPr="0048482F" w:rsidRDefault="00FF3FA9" w:rsidP="007833DC">
            <w:pPr>
              <w:pStyle w:val="TAC"/>
              <w:rPr>
                <w:color w:val="000000"/>
              </w:rPr>
            </w:pPr>
            <w:r w:rsidRPr="0048482F">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DE5DD9" w14:textId="77777777" w:rsidR="00FF3FA9" w:rsidRPr="0048482F" w:rsidRDefault="00FF3FA9" w:rsidP="007833DC">
            <w:pPr>
              <w:pStyle w:val="TAC"/>
              <w:rPr>
                <w:color w:val="000000"/>
              </w:rPr>
            </w:pPr>
            <w:r w:rsidRPr="0048482F">
              <w:rPr>
                <w:color w:val="000000"/>
              </w:rPr>
              <w:t>3.3223</w:t>
            </w:r>
          </w:p>
        </w:tc>
      </w:tr>
      <w:tr w:rsidR="00FF3FA9" w:rsidRPr="0048482F" w14:paraId="1B941D53" w14:textId="77777777" w:rsidTr="007833DC">
        <w:trPr>
          <w:jc w:val="center"/>
        </w:trPr>
        <w:tc>
          <w:tcPr>
            <w:tcW w:w="1874" w:type="dxa"/>
            <w:tcBorders>
              <w:top w:val="nil"/>
              <w:left w:val="single" w:sz="8" w:space="0" w:color="auto"/>
              <w:bottom w:val="single" w:sz="8" w:space="0" w:color="auto"/>
              <w:right w:val="single" w:sz="8" w:space="0" w:color="auto"/>
            </w:tcBorders>
          </w:tcPr>
          <w:p w14:paraId="56A87344" w14:textId="347E67AD" w:rsidR="00FF3FA9" w:rsidRPr="0048482F" w:rsidRDefault="00FF3FA9" w:rsidP="007833DC">
            <w:pPr>
              <w:pStyle w:val="TAC"/>
              <w:rPr>
                <w:color w:val="000000"/>
              </w:rPr>
            </w:pP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5ACFBF"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1E09646"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64Q</w:t>
            </w:r>
            <w:r w:rsidRPr="00283503">
              <w:rPr>
                <w:rFonts w:ascii="Times New Roman" w:eastAsia="PMingLiU" w:hAnsi="Times New Roman" w:hint="eastAsia"/>
                <w:strike/>
                <w:color w:val="FF0000"/>
                <w:sz w:val="2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F1C4A2"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116673"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3.9023</w:t>
            </w:r>
          </w:p>
        </w:tc>
      </w:tr>
      <w:tr w:rsidR="00FF3FA9" w:rsidRPr="0048482F" w14:paraId="4081D5B3" w14:textId="77777777" w:rsidTr="007833DC">
        <w:trPr>
          <w:jc w:val="center"/>
        </w:trPr>
        <w:tc>
          <w:tcPr>
            <w:tcW w:w="1874" w:type="dxa"/>
            <w:tcBorders>
              <w:top w:val="nil"/>
              <w:left w:val="single" w:sz="8" w:space="0" w:color="auto"/>
              <w:bottom w:val="single" w:sz="8" w:space="0" w:color="auto"/>
              <w:right w:val="single" w:sz="8" w:space="0" w:color="auto"/>
            </w:tcBorders>
          </w:tcPr>
          <w:p w14:paraId="1C35C0F0" w14:textId="1CCE1465" w:rsidR="00FF3FA9" w:rsidRPr="0048482F" w:rsidRDefault="00FF3FA9" w:rsidP="007833DC">
            <w:pPr>
              <w:pStyle w:val="TAC"/>
              <w:rPr>
                <w:color w:val="000000"/>
              </w:rPr>
            </w:pPr>
            <w:r>
              <w:rPr>
                <w:color w:val="000000"/>
              </w:rPr>
              <w:t>13</w:t>
            </w: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376B1D" w14:textId="77777777" w:rsidR="00FF3FA9" w:rsidRPr="0048482F" w:rsidRDefault="00FF3FA9" w:rsidP="007833DC">
            <w:pPr>
              <w:pStyle w:val="TAC"/>
              <w:rPr>
                <w:color w:val="000000"/>
              </w:rPr>
            </w:pPr>
            <w:r w:rsidRPr="0048482F">
              <w:rPr>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150CA7" w14:textId="77777777" w:rsidR="00FF3FA9" w:rsidRPr="0048482F" w:rsidRDefault="00FF3FA9" w:rsidP="007833DC">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9349B2" w14:textId="77777777" w:rsidR="00FF3FA9" w:rsidRPr="0048482F" w:rsidRDefault="00FF3FA9" w:rsidP="007833DC">
            <w:pPr>
              <w:pStyle w:val="TAC"/>
              <w:rPr>
                <w:color w:val="000000"/>
              </w:rPr>
            </w:pPr>
            <w:r w:rsidRPr="0048482F">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7F0223" w14:textId="77777777" w:rsidR="00FF3FA9" w:rsidRPr="0048482F" w:rsidRDefault="00FF3FA9" w:rsidP="007833DC">
            <w:pPr>
              <w:pStyle w:val="TAC"/>
              <w:rPr>
                <w:color w:val="000000"/>
              </w:rPr>
            </w:pPr>
            <w:r w:rsidRPr="0048482F">
              <w:rPr>
                <w:color w:val="000000"/>
              </w:rPr>
              <w:t>4.5234</w:t>
            </w:r>
          </w:p>
        </w:tc>
      </w:tr>
      <w:tr w:rsidR="00FF3FA9" w:rsidRPr="0048482F" w14:paraId="30C17E9A" w14:textId="77777777" w:rsidTr="007833DC">
        <w:trPr>
          <w:jc w:val="center"/>
        </w:trPr>
        <w:tc>
          <w:tcPr>
            <w:tcW w:w="1874" w:type="dxa"/>
            <w:tcBorders>
              <w:top w:val="nil"/>
              <w:left w:val="single" w:sz="8" w:space="0" w:color="auto"/>
              <w:bottom w:val="single" w:sz="8" w:space="0" w:color="auto"/>
              <w:right w:val="single" w:sz="8" w:space="0" w:color="auto"/>
            </w:tcBorders>
          </w:tcPr>
          <w:p w14:paraId="4FF01DD3" w14:textId="476B53ED" w:rsidR="00FF3FA9" w:rsidRPr="0048482F" w:rsidRDefault="00FF3FA9" w:rsidP="007833DC">
            <w:pPr>
              <w:pStyle w:val="TAC"/>
              <w:rPr>
                <w:color w:val="000000"/>
              </w:rPr>
            </w:pPr>
          </w:p>
        </w:tc>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B513C6"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C470E4"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64Q</w:t>
            </w:r>
            <w:r w:rsidRPr="00283503">
              <w:rPr>
                <w:rFonts w:ascii="Times New Roman" w:eastAsia="PMingLiU" w:hAnsi="Times New Roman" w:hint="eastAsia"/>
                <w:strike/>
                <w:color w:val="FF0000"/>
                <w:sz w:val="2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2BAC21"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7772488" w14:textId="77777777" w:rsidR="00FF3FA9" w:rsidRPr="00283503" w:rsidRDefault="00FF3FA9" w:rsidP="007833DC">
            <w:pPr>
              <w:pStyle w:val="TAC"/>
              <w:rPr>
                <w:rFonts w:ascii="Times New Roman" w:eastAsia="PMingLiU" w:hAnsi="Times New Roman"/>
                <w:strike/>
                <w:color w:val="FF0000"/>
                <w:sz w:val="20"/>
                <w:lang w:val="en-GB"/>
              </w:rPr>
            </w:pPr>
            <w:r w:rsidRPr="00283503">
              <w:rPr>
                <w:rFonts w:ascii="Times New Roman" w:eastAsia="PMingLiU" w:hAnsi="Times New Roman"/>
                <w:strike/>
                <w:color w:val="FF0000"/>
                <w:sz w:val="20"/>
                <w:lang w:val="en-GB"/>
              </w:rPr>
              <w:t>5.1152</w:t>
            </w:r>
          </w:p>
        </w:tc>
      </w:tr>
      <w:tr w:rsidR="00FF3FA9" w:rsidRPr="0048482F" w14:paraId="70B903CF" w14:textId="77777777" w:rsidTr="007833DC">
        <w:trPr>
          <w:trHeight w:val="211"/>
          <w:jc w:val="center"/>
        </w:trPr>
        <w:tc>
          <w:tcPr>
            <w:tcW w:w="1874" w:type="dxa"/>
            <w:tcBorders>
              <w:top w:val="single" w:sz="8" w:space="0" w:color="auto"/>
              <w:left w:val="single" w:sz="8" w:space="0" w:color="auto"/>
              <w:bottom w:val="single" w:sz="8" w:space="0" w:color="auto"/>
              <w:right w:val="single" w:sz="8" w:space="0" w:color="auto"/>
            </w:tcBorders>
          </w:tcPr>
          <w:p w14:paraId="0A22A3E7" w14:textId="77777777" w:rsidR="00FF3FA9" w:rsidRPr="007833DC" w:rsidRDefault="00FF3FA9" w:rsidP="007833DC">
            <w:pPr>
              <w:pStyle w:val="TAC"/>
              <w:rPr>
                <w:rFonts w:ascii="Times New Roman" w:eastAsia="PMingLiU" w:hAnsi="Times New Roman"/>
                <w:strike/>
                <w:color w:val="FF0000"/>
                <w:sz w:val="20"/>
                <w:lang w:val="en-GB"/>
              </w:rPr>
            </w:pPr>
          </w:p>
        </w:tc>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F6931B" w14:textId="77777777" w:rsidR="00FF3FA9" w:rsidRPr="007833DC" w:rsidRDefault="00FF3FA9" w:rsidP="007833DC">
            <w:pPr>
              <w:pStyle w:val="TAC"/>
              <w:rPr>
                <w:rFonts w:ascii="Times New Roman" w:eastAsia="PMingLiU" w:hAnsi="Times New Roman"/>
                <w:strike/>
                <w:color w:val="FF0000"/>
                <w:sz w:val="20"/>
                <w:lang w:val="en-GB"/>
              </w:rPr>
            </w:pPr>
            <w:r w:rsidRPr="007833DC">
              <w:rPr>
                <w:rFonts w:ascii="Times New Roman" w:eastAsia="PMingLiU" w:hAnsi="Times New Roman"/>
                <w:strike/>
                <w:color w:val="FF0000"/>
                <w:sz w:val="20"/>
                <w:lang w:val="en-GB"/>
              </w:rPr>
              <w:t>15</w:t>
            </w: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669DF" w14:textId="77777777" w:rsidR="00FF3FA9" w:rsidRPr="007833DC" w:rsidRDefault="00FF3FA9" w:rsidP="007833DC">
            <w:pPr>
              <w:pStyle w:val="TAC"/>
              <w:rPr>
                <w:rFonts w:ascii="Times New Roman" w:eastAsia="PMingLiU" w:hAnsi="Times New Roman"/>
                <w:strike/>
                <w:color w:val="FF0000"/>
                <w:sz w:val="20"/>
                <w:lang w:val="en-GB"/>
              </w:rPr>
            </w:pPr>
            <w:r w:rsidRPr="007833DC">
              <w:rPr>
                <w:rFonts w:ascii="Times New Roman" w:eastAsia="PMingLiU" w:hAnsi="Times New Roman"/>
                <w:strike/>
                <w:color w:val="FF0000"/>
                <w:sz w:val="20"/>
                <w:lang w:val="en-GB"/>
              </w:rPr>
              <w:t>64Q</w:t>
            </w:r>
            <w:r w:rsidRPr="007833DC">
              <w:rPr>
                <w:rFonts w:ascii="Times New Roman" w:eastAsia="PMingLiU" w:hAnsi="Times New Roman" w:hint="eastAsia"/>
                <w:strike/>
                <w:color w:val="FF0000"/>
                <w:sz w:val="20"/>
                <w:lang w:val="en-GB"/>
              </w:rPr>
              <w:t>AM</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5B9E" w14:textId="77777777" w:rsidR="00FF3FA9" w:rsidRPr="007833DC" w:rsidRDefault="00FF3FA9" w:rsidP="007833DC">
            <w:pPr>
              <w:pStyle w:val="TAC"/>
              <w:rPr>
                <w:rFonts w:ascii="Times New Roman" w:eastAsia="PMingLiU" w:hAnsi="Times New Roman"/>
                <w:strike/>
                <w:color w:val="FF0000"/>
                <w:sz w:val="20"/>
                <w:lang w:val="en-GB"/>
              </w:rPr>
            </w:pPr>
            <w:r w:rsidRPr="007833DC">
              <w:rPr>
                <w:rFonts w:ascii="Times New Roman" w:eastAsia="PMingLiU" w:hAnsi="Times New Roman"/>
                <w:strike/>
                <w:color w:val="FF0000"/>
                <w:sz w:val="20"/>
                <w:lang w:val="en-GB"/>
              </w:rPr>
              <w:t>948</w:t>
            </w:r>
          </w:p>
        </w:tc>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F7A71" w14:textId="77777777" w:rsidR="00FF3FA9" w:rsidRPr="007833DC" w:rsidRDefault="00FF3FA9" w:rsidP="007833DC">
            <w:pPr>
              <w:pStyle w:val="TAC"/>
              <w:rPr>
                <w:rFonts w:ascii="Times New Roman" w:eastAsia="PMingLiU" w:hAnsi="Times New Roman"/>
                <w:strike/>
                <w:color w:val="FF0000"/>
                <w:sz w:val="20"/>
                <w:lang w:val="en-GB"/>
              </w:rPr>
            </w:pPr>
            <w:r w:rsidRPr="007833DC">
              <w:rPr>
                <w:rFonts w:ascii="Times New Roman" w:eastAsia="PMingLiU" w:hAnsi="Times New Roman"/>
                <w:strike/>
                <w:color w:val="FF0000"/>
                <w:sz w:val="20"/>
                <w:lang w:val="en-GB"/>
              </w:rPr>
              <w:t>5.5547</w:t>
            </w:r>
          </w:p>
        </w:tc>
      </w:tr>
      <w:tr w:rsidR="00FF3FA9" w:rsidRPr="0048482F" w14:paraId="76D55CA2" w14:textId="77777777" w:rsidTr="00FB7B59">
        <w:trPr>
          <w:trHeight w:val="211"/>
          <w:jc w:val="center"/>
        </w:trPr>
        <w:tc>
          <w:tcPr>
            <w:tcW w:w="1874" w:type="dxa"/>
            <w:tcBorders>
              <w:top w:val="single" w:sz="8" w:space="0" w:color="auto"/>
              <w:left w:val="single" w:sz="8" w:space="0" w:color="auto"/>
              <w:bottom w:val="single" w:sz="8" w:space="0" w:color="auto"/>
              <w:right w:val="single" w:sz="8" w:space="0" w:color="auto"/>
            </w:tcBorders>
          </w:tcPr>
          <w:p w14:paraId="41AF7E93" w14:textId="13C2A34D"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14</w:t>
            </w:r>
          </w:p>
        </w:tc>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97A7EB" w14:textId="77777777" w:rsidR="00FF3FA9" w:rsidRPr="00283503" w:rsidRDefault="00FF3FA9" w:rsidP="007833DC">
            <w:pPr>
              <w:pStyle w:val="TAC"/>
              <w:rPr>
                <w:rFonts w:ascii="Times New Roman" w:eastAsia="PMingLiU" w:hAnsi="Times New Roman"/>
                <w:color w:val="0000FF"/>
                <w:sz w:val="20"/>
                <w:u w:val="single"/>
                <w:lang w:val="en-GB"/>
              </w:rPr>
            </w:pP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1A608" w14:textId="12F6079B"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Q</w:t>
            </w:r>
            <w:r w:rsidRPr="00283503">
              <w:rPr>
                <w:rFonts w:ascii="Times New Roman" w:eastAsia="PMingLiU" w:hAnsi="Times New Roman" w:hint="eastAsia"/>
                <w:color w:val="0000FF"/>
                <w:sz w:val="20"/>
                <w:u w:val="single"/>
                <w:lang w:val="en-GB"/>
              </w:rPr>
              <w:t>PSK</w:t>
            </w:r>
          </w:p>
        </w:tc>
        <w:tc>
          <w:tcPr>
            <w:tcW w:w="28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C1A3" w14:textId="09EB9AC8"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reserved</w:t>
            </w:r>
          </w:p>
        </w:tc>
      </w:tr>
      <w:tr w:rsidR="00FF3FA9" w:rsidRPr="0048482F" w14:paraId="24B425EE" w14:textId="77777777" w:rsidTr="00D260E1">
        <w:trPr>
          <w:trHeight w:val="211"/>
          <w:jc w:val="center"/>
        </w:trPr>
        <w:tc>
          <w:tcPr>
            <w:tcW w:w="1874" w:type="dxa"/>
            <w:tcBorders>
              <w:top w:val="single" w:sz="8" w:space="0" w:color="auto"/>
              <w:left w:val="single" w:sz="8" w:space="0" w:color="auto"/>
              <w:bottom w:val="single" w:sz="8" w:space="0" w:color="auto"/>
              <w:right w:val="single" w:sz="8" w:space="0" w:color="auto"/>
            </w:tcBorders>
          </w:tcPr>
          <w:p w14:paraId="03953FA6" w14:textId="2CFF6F5B"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15</w:t>
            </w:r>
          </w:p>
        </w:tc>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B77DAD" w14:textId="77777777" w:rsidR="00FF3FA9" w:rsidRPr="00283503" w:rsidRDefault="00FF3FA9" w:rsidP="007833DC">
            <w:pPr>
              <w:pStyle w:val="TAC"/>
              <w:rPr>
                <w:rFonts w:ascii="Times New Roman" w:eastAsia="PMingLiU" w:hAnsi="Times New Roman"/>
                <w:color w:val="0000FF"/>
                <w:sz w:val="20"/>
                <w:u w:val="single"/>
                <w:lang w:val="en-GB"/>
              </w:rPr>
            </w:pP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D1C6F" w14:textId="21BB2021"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16Q</w:t>
            </w:r>
            <w:r w:rsidRPr="00283503">
              <w:rPr>
                <w:rFonts w:ascii="Times New Roman" w:eastAsia="PMingLiU" w:hAnsi="Times New Roman" w:hint="eastAsia"/>
                <w:color w:val="0000FF"/>
                <w:sz w:val="20"/>
                <w:u w:val="single"/>
                <w:lang w:val="en-GB"/>
              </w:rPr>
              <w:t>AM</w:t>
            </w:r>
          </w:p>
        </w:tc>
        <w:tc>
          <w:tcPr>
            <w:tcW w:w="28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3A029" w14:textId="2E9DAEC4"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reserved</w:t>
            </w:r>
          </w:p>
        </w:tc>
      </w:tr>
      <w:tr w:rsidR="00FF3FA9" w:rsidRPr="0048482F" w14:paraId="3822FEBA" w14:textId="77777777" w:rsidTr="00CA6FC9">
        <w:trPr>
          <w:trHeight w:val="211"/>
          <w:jc w:val="center"/>
        </w:trPr>
        <w:tc>
          <w:tcPr>
            <w:tcW w:w="1874" w:type="dxa"/>
            <w:tcBorders>
              <w:top w:val="single" w:sz="8" w:space="0" w:color="auto"/>
              <w:left w:val="single" w:sz="8" w:space="0" w:color="auto"/>
              <w:bottom w:val="single" w:sz="8" w:space="0" w:color="auto"/>
              <w:right w:val="single" w:sz="8" w:space="0" w:color="auto"/>
            </w:tcBorders>
          </w:tcPr>
          <w:p w14:paraId="523D1A57" w14:textId="5E5FBA3E"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16</w:t>
            </w:r>
          </w:p>
        </w:tc>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284FC1" w14:textId="77777777" w:rsidR="00FF3FA9" w:rsidRPr="00283503" w:rsidRDefault="00FF3FA9" w:rsidP="007833DC">
            <w:pPr>
              <w:pStyle w:val="TAC"/>
              <w:rPr>
                <w:rFonts w:ascii="Times New Roman" w:eastAsia="PMingLiU" w:hAnsi="Times New Roman"/>
                <w:color w:val="0000FF"/>
                <w:sz w:val="20"/>
                <w:u w:val="single"/>
                <w:lang w:val="en-GB"/>
              </w:rPr>
            </w:pP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851EA" w14:textId="48FA5776"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64Q</w:t>
            </w:r>
            <w:r w:rsidRPr="00283503">
              <w:rPr>
                <w:rFonts w:ascii="Times New Roman" w:eastAsia="PMingLiU" w:hAnsi="Times New Roman" w:hint="eastAsia"/>
                <w:color w:val="0000FF"/>
                <w:sz w:val="20"/>
                <w:u w:val="single"/>
                <w:lang w:val="en-GB"/>
              </w:rPr>
              <w:t>AM</w:t>
            </w:r>
          </w:p>
        </w:tc>
        <w:tc>
          <w:tcPr>
            <w:tcW w:w="28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276A" w14:textId="7246734F" w:rsidR="00FF3FA9" w:rsidRPr="00283503" w:rsidRDefault="00FF3FA9" w:rsidP="007833DC">
            <w:pPr>
              <w:pStyle w:val="TAC"/>
              <w:rPr>
                <w:rFonts w:ascii="Times New Roman" w:eastAsia="PMingLiU" w:hAnsi="Times New Roman"/>
                <w:color w:val="0000FF"/>
                <w:sz w:val="20"/>
                <w:u w:val="single"/>
                <w:lang w:val="en-GB"/>
              </w:rPr>
            </w:pPr>
            <w:r w:rsidRPr="00283503">
              <w:rPr>
                <w:rFonts w:ascii="Times New Roman" w:eastAsia="PMingLiU" w:hAnsi="Times New Roman"/>
                <w:color w:val="0000FF"/>
                <w:sz w:val="20"/>
                <w:u w:val="single"/>
                <w:lang w:val="en-GB"/>
              </w:rPr>
              <w:t>reserved</w:t>
            </w:r>
          </w:p>
        </w:tc>
      </w:tr>
    </w:tbl>
    <w:p w14:paraId="30B1244B" w14:textId="77777777" w:rsidR="00FF3FA9" w:rsidRDefault="00FF3FA9" w:rsidP="00283503">
      <w:pPr>
        <w:pStyle w:val="ListParagraph"/>
        <w:rPr>
          <w:lang w:eastAsia="zh-TW"/>
        </w:rPr>
      </w:pPr>
    </w:p>
    <w:p w14:paraId="23EF8989" w14:textId="5A1189CE" w:rsidR="00BA3E8E" w:rsidRPr="00283503" w:rsidRDefault="00BA3E8E" w:rsidP="00283503">
      <w:pPr>
        <w:overflowPunct w:val="0"/>
        <w:autoSpaceDE w:val="0"/>
        <w:autoSpaceDN w:val="0"/>
        <w:adjustRightInd w:val="0"/>
        <w:textAlignment w:val="baseline"/>
        <w:rPr>
          <w:b/>
          <w:i/>
          <w:lang w:eastAsia="zh-TW"/>
        </w:rPr>
      </w:pPr>
      <w:r w:rsidRPr="004632D6">
        <w:rPr>
          <w:b/>
          <w:i/>
          <w:lang w:eastAsia="zh-TW"/>
        </w:rPr>
        <w:t xml:space="preserve">Proposal </w:t>
      </w:r>
      <w:r w:rsidR="00BC7188">
        <w:rPr>
          <w:b/>
          <w:i/>
          <w:lang w:eastAsia="zh-TW"/>
        </w:rPr>
        <w:t>12</w:t>
      </w:r>
      <w:r w:rsidRPr="004632D6">
        <w:rPr>
          <w:b/>
          <w:i/>
          <w:lang w:eastAsia="zh-TW"/>
        </w:rPr>
        <w:t xml:space="preserve">:  </w:t>
      </w:r>
      <w:r w:rsidRPr="00283503">
        <w:rPr>
          <w:b/>
          <w:i/>
          <w:lang w:eastAsia="zh-TW"/>
        </w:rPr>
        <w:t xml:space="preserve">Highest spectral efficiency </w:t>
      </w:r>
      <w:r w:rsidRPr="00283503">
        <w:rPr>
          <w:b/>
          <w:i/>
          <w:lang w:eastAsia="zh-TW"/>
        </w:rPr>
        <w:t xml:space="preserve">in </w:t>
      </w:r>
      <w:r w:rsidRPr="004632D6">
        <w:rPr>
          <w:b/>
          <w:i/>
          <w:lang w:eastAsia="zh-TW"/>
        </w:rPr>
        <w:t>the MCS</w:t>
      </w:r>
      <w:r w:rsidRPr="00283503">
        <w:rPr>
          <w:b/>
          <w:i/>
          <w:lang w:eastAsia="zh-TW"/>
        </w:rPr>
        <w:t xml:space="preserve"> table is</w:t>
      </w:r>
      <w:r w:rsidRPr="00283503">
        <w:rPr>
          <w:b/>
          <w:i/>
          <w:lang w:eastAsia="zh-TW"/>
        </w:rPr>
        <w:t xml:space="preserve"> </w:t>
      </w:r>
      <w:r w:rsidRPr="004632D6">
        <w:rPr>
          <w:b/>
          <w:i/>
          <w:lang w:eastAsia="zh-TW"/>
        </w:rPr>
        <w:t>Option B:</w:t>
      </w:r>
      <w:r w:rsidRPr="004632D6">
        <w:rPr>
          <w:b/>
          <w:i/>
          <w:lang w:eastAsia="zh-TW"/>
        </w:rPr>
        <w:t xml:space="preserve"> </w:t>
      </w:r>
      <w:r w:rsidRPr="00283503">
        <w:rPr>
          <w:b/>
          <w:i/>
          <w:lang w:eastAsia="zh-TW"/>
        </w:rPr>
        <w:t>772/1024 * 6</w:t>
      </w:r>
    </w:p>
    <w:p w14:paraId="6642EF6A" w14:textId="3D77471A" w:rsidR="00C641C6" w:rsidRPr="00CB6EE5" w:rsidRDefault="00C641C6" w:rsidP="00AA1A9E">
      <w:pPr>
        <w:pStyle w:val="BodyText"/>
        <w:rPr>
          <w:lang w:eastAsia="ko-KR"/>
        </w:rPr>
      </w:pPr>
    </w:p>
    <w:p w14:paraId="30E7A7ED" w14:textId="77777777" w:rsidR="00C641C6" w:rsidRPr="00D36FD3" w:rsidRDefault="00C641C6" w:rsidP="00C641C6">
      <w:pPr>
        <w:pStyle w:val="Heading1"/>
        <w:tabs>
          <w:tab w:val="clear" w:pos="432"/>
        </w:tabs>
        <w:overflowPunct w:val="0"/>
        <w:autoSpaceDE w:val="0"/>
        <w:autoSpaceDN w:val="0"/>
        <w:adjustRightInd w:val="0"/>
        <w:textAlignment w:val="baseline"/>
        <w:rPr>
          <w:lang w:eastAsia="zh-TW"/>
        </w:rPr>
      </w:pPr>
      <w:r>
        <w:rPr>
          <w:rFonts w:eastAsiaTheme="minorEastAsia" w:hint="eastAsia"/>
          <w:sz w:val="32"/>
          <w:lang w:eastAsia="zh-TW"/>
        </w:rPr>
        <w:t xml:space="preserve">LDPC Codes for </w:t>
      </w:r>
      <w:r>
        <w:rPr>
          <w:sz w:val="32"/>
          <w:lang w:eastAsia="zh-TW"/>
        </w:rPr>
        <w:t>URLLC</w:t>
      </w:r>
    </w:p>
    <w:p w14:paraId="4221F096" w14:textId="77777777" w:rsidR="00C641C6" w:rsidRDefault="00C641C6" w:rsidP="00C641C6">
      <w:pPr>
        <w:jc w:val="both"/>
        <w:rPr>
          <w:rFonts w:eastAsiaTheme="minorEastAsia"/>
          <w:lang w:eastAsia="zh-TW"/>
        </w:rPr>
      </w:pPr>
      <w:r>
        <w:rPr>
          <w:rFonts w:eastAsiaTheme="minorEastAsia" w:hint="eastAsia"/>
          <w:lang w:eastAsia="zh-TW"/>
        </w:rPr>
        <w:t>LDPC</w:t>
      </w:r>
      <w:r>
        <w:rPr>
          <w:rFonts w:eastAsiaTheme="minorEastAsia"/>
          <w:lang w:eastAsia="zh-TW"/>
        </w:rPr>
        <w:t xml:space="preserve"> </w:t>
      </w:r>
      <w:r>
        <w:rPr>
          <w:rFonts w:hint="eastAsia"/>
        </w:rPr>
        <w:t>Base graph #</w:t>
      </w:r>
      <w:r>
        <w:t xml:space="preserve">2 </w:t>
      </w:r>
      <w:r>
        <w:rPr>
          <w:rFonts w:eastAsiaTheme="minorEastAsia"/>
          <w:lang w:eastAsia="zh-TW"/>
        </w:rPr>
        <w:t>has</w:t>
      </w:r>
      <w:r>
        <w:rPr>
          <w:rFonts w:eastAsiaTheme="minorEastAsia" w:hint="eastAsia"/>
          <w:lang w:eastAsia="zh-TW"/>
        </w:rPr>
        <w:t xml:space="preserve"> the benefit of lower </w:t>
      </w:r>
      <w:r>
        <w:rPr>
          <w:rFonts w:eastAsiaTheme="minorEastAsia"/>
          <w:lang w:eastAsia="zh-TW"/>
        </w:rPr>
        <w:t xml:space="preserve">decoding </w:t>
      </w:r>
      <w:r>
        <w:rPr>
          <w:rFonts w:eastAsiaTheme="minorEastAsia" w:hint="eastAsia"/>
          <w:lang w:eastAsia="zh-TW"/>
        </w:rPr>
        <w:t xml:space="preserve">latency and processing time. Therefore, LDPC </w:t>
      </w:r>
      <w:r>
        <w:rPr>
          <w:rFonts w:hint="eastAsia"/>
        </w:rPr>
        <w:t>Base graph #</w:t>
      </w:r>
      <w:r>
        <w:t xml:space="preserve">2 </w:t>
      </w:r>
      <w:r>
        <w:rPr>
          <w:rFonts w:eastAsiaTheme="minorEastAsia"/>
          <w:lang w:eastAsia="zh-TW"/>
        </w:rPr>
        <w:t>can</w:t>
      </w:r>
      <w:r>
        <w:rPr>
          <w:rFonts w:eastAsiaTheme="minorEastAsia" w:hint="eastAsia"/>
          <w:lang w:eastAsia="zh-TW"/>
        </w:rPr>
        <w:t xml:space="preserve"> be the </w:t>
      </w:r>
      <w:r>
        <w:rPr>
          <w:rFonts w:eastAsiaTheme="minorEastAsia"/>
          <w:lang w:eastAsia="zh-TW"/>
        </w:rPr>
        <w:t xml:space="preserve">appropriate </w:t>
      </w:r>
      <w:r>
        <w:rPr>
          <w:rFonts w:eastAsiaTheme="minorEastAsia" w:hint="eastAsia"/>
          <w:lang w:eastAsia="zh-TW"/>
        </w:rPr>
        <w:t>candidate coding scheme for URLLC.</w:t>
      </w:r>
      <w:r>
        <w:rPr>
          <w:rFonts w:eastAsiaTheme="minorEastAsia"/>
          <w:lang w:eastAsia="zh-TW"/>
        </w:rPr>
        <w:t xml:space="preserve"> Also, sharing one </w:t>
      </w:r>
      <w:r>
        <w:rPr>
          <w:rFonts w:eastAsiaTheme="minorEastAsia" w:hint="eastAsia"/>
          <w:lang w:eastAsia="zh-TW"/>
        </w:rPr>
        <w:t xml:space="preserve">agreed </w:t>
      </w:r>
      <w:r>
        <w:rPr>
          <w:rFonts w:eastAsiaTheme="minorEastAsia"/>
          <w:lang w:eastAsia="zh-TW"/>
        </w:rPr>
        <w:t>cod</w:t>
      </w:r>
      <w:r>
        <w:rPr>
          <w:rFonts w:eastAsiaTheme="minorEastAsia" w:hint="eastAsia"/>
          <w:lang w:eastAsia="zh-TW"/>
        </w:rPr>
        <w:t xml:space="preserve">ing scheme </w:t>
      </w:r>
      <w:r>
        <w:rPr>
          <w:rFonts w:eastAsiaTheme="minorEastAsia"/>
          <w:lang w:eastAsia="zh-TW"/>
        </w:rPr>
        <w:t xml:space="preserve">for eMBB and URLLC </w:t>
      </w:r>
      <w:r>
        <w:rPr>
          <w:rFonts w:eastAsiaTheme="minorEastAsia" w:hint="eastAsia"/>
          <w:lang w:eastAsia="zh-TW"/>
        </w:rPr>
        <w:t xml:space="preserve">can </w:t>
      </w:r>
      <w:r>
        <w:rPr>
          <w:rFonts w:eastAsiaTheme="minorEastAsia"/>
          <w:lang w:eastAsia="zh-TW"/>
        </w:rPr>
        <w:t xml:space="preserve">ease the implementation complexity and effort for UE and </w:t>
      </w:r>
      <w:r>
        <w:rPr>
          <w:rFonts w:eastAsiaTheme="minorEastAsia" w:hint="eastAsia"/>
          <w:lang w:eastAsia="zh-TW"/>
        </w:rPr>
        <w:t>g</w:t>
      </w:r>
      <w:r>
        <w:rPr>
          <w:rFonts w:eastAsiaTheme="minorEastAsia"/>
          <w:lang w:eastAsia="zh-TW"/>
        </w:rPr>
        <w:t>NB</w:t>
      </w:r>
      <w:r>
        <w:rPr>
          <w:rFonts w:eastAsiaTheme="minorEastAsia" w:hint="eastAsia"/>
          <w:lang w:eastAsia="zh-TW"/>
        </w:rPr>
        <w:t xml:space="preserve"> and also shorten the standardization process</w:t>
      </w:r>
      <w:r>
        <w:rPr>
          <w:rFonts w:eastAsiaTheme="minorEastAsia"/>
          <w:lang w:eastAsia="zh-TW"/>
        </w:rPr>
        <w:t>.</w:t>
      </w:r>
    </w:p>
    <w:p w14:paraId="2B177AE4" w14:textId="3C253313" w:rsidR="00C641C6" w:rsidRDefault="00C641C6" w:rsidP="00C641C6">
      <w:r>
        <w:rPr>
          <w:rFonts w:hint="eastAsia"/>
        </w:rPr>
        <w:t xml:space="preserve">Base graph #2 may be used for block lengths </w:t>
      </w:r>
      <w:r>
        <w:t>of 32B and</w:t>
      </w:r>
      <w:r>
        <w:rPr>
          <w:rFonts w:hint="eastAsia"/>
        </w:rPr>
        <w:t xml:space="preserve"> code rates R&gt;2/3, but </w:t>
      </w:r>
      <w:r>
        <w:t>it</w:t>
      </w:r>
      <w:r>
        <w:rPr>
          <w:rFonts w:hint="eastAsia"/>
        </w:rPr>
        <w:t xml:space="preserve"> is</w:t>
      </w:r>
      <w:r>
        <w:t xml:space="preserve"> not</w:t>
      </w:r>
      <w:r>
        <w:rPr>
          <w:rFonts w:hint="eastAsia"/>
        </w:rPr>
        <w:t xml:space="preserve"> optimized for this </w:t>
      </w:r>
      <w:r>
        <w:t>particular range</w:t>
      </w:r>
      <w:r>
        <w:rPr>
          <w:rFonts w:hint="eastAsia"/>
        </w:rPr>
        <w:t xml:space="preserve"> </w:t>
      </w:r>
      <w:r>
        <w:t>of code rates</w:t>
      </w:r>
      <w:r>
        <w:rPr>
          <w:rFonts w:hint="eastAsia"/>
        </w:rPr>
        <w:t>.</w:t>
      </w:r>
      <w:r>
        <w:t xml:space="preserve"> Therefore, it is preferable to limit the code rate to </w:t>
      </w:r>
      <w:r>
        <w:rPr>
          <w:rFonts w:hint="eastAsia"/>
        </w:rPr>
        <w:t>R</w:t>
      </w:r>
      <w:r>
        <w:t xml:space="preserve"> ≤ </w:t>
      </w:r>
      <w:r>
        <w:rPr>
          <w:rFonts w:hint="eastAsia"/>
        </w:rPr>
        <w:t>2/3</w:t>
      </w:r>
      <w:r>
        <w:t xml:space="preserve"> for the design of the MCS and the CQI tables for URLLC.</w:t>
      </w:r>
      <w:r w:rsidR="00930A53">
        <w:t xml:space="preserve"> </w:t>
      </w:r>
    </w:p>
    <w:p w14:paraId="7F163D7B" w14:textId="54A913A1" w:rsidR="00930A53" w:rsidRPr="005C5BEB" w:rsidRDefault="00930A53" w:rsidP="00C641C6">
      <w:pPr>
        <w:rPr>
          <w:lang w:eastAsia="zh-TW"/>
        </w:rPr>
      </w:pPr>
      <w:r>
        <w:t xml:space="preserve">In </w:t>
      </w:r>
      <w:r>
        <w:fldChar w:fldCharType="begin"/>
      </w:r>
      <w:r>
        <w:instrText xml:space="preserve"> REF _Ref510699900 \h </w:instrText>
      </w:r>
      <w:r>
        <w:fldChar w:fldCharType="separate"/>
      </w:r>
      <w:r w:rsidRPr="007833DC">
        <w:rPr>
          <w:noProof/>
        </w:rPr>
        <w:t xml:space="preserve">Table </w:t>
      </w:r>
      <w:r>
        <w:rPr>
          <w:i/>
          <w:noProof/>
        </w:rPr>
        <w:t>6</w:t>
      </w:r>
      <w:r>
        <w:fldChar w:fldCharType="end"/>
      </w:r>
      <w:r>
        <w:t xml:space="preserve">, we reduced the number of MCS indexes with </w:t>
      </w:r>
      <w:r>
        <w:rPr>
          <w:rFonts w:hint="eastAsia"/>
        </w:rPr>
        <w:t>R&gt;2/3</w:t>
      </w:r>
      <w:r>
        <w:rPr>
          <w:rFonts w:hint="eastAsia"/>
        </w:rPr>
        <w:t xml:space="preserve"> to only one MCS index.</w:t>
      </w:r>
    </w:p>
    <w:p w14:paraId="3ED252D9" w14:textId="7A253265" w:rsidR="00360CFE" w:rsidRDefault="00C641C6" w:rsidP="00523CBB">
      <w:pPr>
        <w:spacing w:before="100" w:beforeAutospacing="1" w:after="100" w:afterAutospacing="1"/>
        <w:rPr>
          <w:rFonts w:eastAsiaTheme="minorEastAsia"/>
          <w:lang w:eastAsia="zh-TW"/>
        </w:rPr>
      </w:pPr>
      <w:r w:rsidRPr="00523CBB">
        <w:rPr>
          <w:b/>
          <w:i/>
          <w:lang w:eastAsia="zh-TW"/>
        </w:rPr>
        <w:t xml:space="preserve">Proposal </w:t>
      </w:r>
      <w:r w:rsidR="00BC7188">
        <w:rPr>
          <w:b/>
          <w:i/>
          <w:lang w:eastAsia="zh-TW"/>
        </w:rPr>
        <w:t>13</w:t>
      </w:r>
      <w:r w:rsidRPr="00523CBB">
        <w:rPr>
          <w:b/>
          <w:i/>
          <w:lang w:eastAsia="zh-TW"/>
        </w:rPr>
        <w:t xml:space="preserve">: LDPC </w:t>
      </w:r>
      <w:r w:rsidRPr="00523CBB">
        <w:rPr>
          <w:rFonts w:hint="eastAsia"/>
          <w:b/>
          <w:i/>
          <w:lang w:eastAsia="zh-TW"/>
        </w:rPr>
        <w:t>Base graph #</w:t>
      </w:r>
      <w:r w:rsidRPr="00523CBB">
        <w:rPr>
          <w:b/>
          <w:i/>
          <w:lang w:eastAsia="zh-TW"/>
        </w:rPr>
        <w:t xml:space="preserve">2 with a maximum CR of 2/3 should be the candidate for URLLC channel coding scheme. </w:t>
      </w:r>
    </w:p>
    <w:p w14:paraId="25C11664" w14:textId="77777777" w:rsidR="00360CFE" w:rsidRPr="00523CBB" w:rsidRDefault="00360CFE" w:rsidP="00C43E3D">
      <w:pPr>
        <w:pStyle w:val="References"/>
        <w:rPr>
          <w:rFonts w:eastAsiaTheme="minorEastAsia"/>
          <w:lang w:val="en-GB" w:eastAsia="zh-TW"/>
        </w:rPr>
      </w:pPr>
    </w:p>
    <w:p w14:paraId="7B84BFB5" w14:textId="77777777" w:rsidR="0066120E" w:rsidRDefault="0066120E" w:rsidP="0066120E">
      <w:pPr>
        <w:pStyle w:val="Heading1"/>
      </w:pPr>
      <w:r w:rsidRPr="00807D4E">
        <w:rPr>
          <w:rFonts w:hint="eastAsia"/>
        </w:rPr>
        <w:lastRenderedPageBreak/>
        <w:t>Conclusion</w:t>
      </w:r>
    </w:p>
    <w:p w14:paraId="2EBB8A9A" w14:textId="77777777" w:rsidR="00C20062" w:rsidRDefault="00C20062" w:rsidP="00C20062">
      <w:r>
        <w:t xml:space="preserve">In this </w:t>
      </w:r>
      <w:r w:rsidR="00BA4616">
        <w:t>contribution</w:t>
      </w:r>
      <w:r>
        <w:t>, we discuss</w:t>
      </w:r>
      <w:r w:rsidR="00BA4616">
        <w:t>ed</w:t>
      </w:r>
      <w:r>
        <w:t xml:space="preserve"> some aspects of </w:t>
      </w:r>
      <w:r w:rsidR="007A730E">
        <w:rPr>
          <w:bCs/>
          <w:lang w:val="en-US" w:eastAsia="zh-TW"/>
        </w:rPr>
        <w:t xml:space="preserve">the selection of the </w:t>
      </w:r>
      <w:r w:rsidR="007A730E" w:rsidRPr="00DA5CDF">
        <w:t>two BLE</w:t>
      </w:r>
      <w:r w:rsidR="007A730E">
        <w:t>R targets for CQI reporting in URLLC and we</w:t>
      </w:r>
      <w:r w:rsidR="007A730E">
        <w:rPr>
          <w:rFonts w:eastAsia="Malgun Gothic"/>
          <w:lang w:eastAsia="ko-KR"/>
        </w:rPr>
        <w:t xml:space="preserve"> discussed techniques to be considered for NR URLLC PDSCH</w:t>
      </w:r>
      <w:r w:rsidR="00BA4616">
        <w:t xml:space="preserve">. We make the </w:t>
      </w:r>
      <w:r>
        <w:t>following</w:t>
      </w:r>
      <w:r w:rsidR="00BA4616">
        <w:t xml:space="preserve"> observation</w:t>
      </w:r>
      <w:r w:rsidR="003C37A0">
        <w:t>s</w:t>
      </w:r>
      <w:r w:rsidR="00BA4616">
        <w:t xml:space="preserve"> and proposals</w:t>
      </w:r>
      <w:r>
        <w:t>:</w:t>
      </w:r>
    </w:p>
    <w:p w14:paraId="6BC0F58F" w14:textId="77777777" w:rsidR="00454DE0" w:rsidRPr="005B4B12" w:rsidRDefault="00454DE0" w:rsidP="00454DE0">
      <w:pPr>
        <w:tabs>
          <w:tab w:val="num" w:pos="1440"/>
        </w:tabs>
        <w:jc w:val="both"/>
        <w:rPr>
          <w:b/>
          <w:i/>
          <w:lang w:eastAsia="zh-TW"/>
        </w:rPr>
      </w:pPr>
      <w:r>
        <w:rPr>
          <w:b/>
          <w:i/>
          <w:lang w:eastAsia="zh-TW"/>
        </w:rPr>
        <w:t>Observation</w:t>
      </w:r>
      <w:r w:rsidRPr="004363A9">
        <w:rPr>
          <w:b/>
          <w:i/>
          <w:lang w:eastAsia="zh-TW"/>
        </w:rPr>
        <w:t xml:space="preserve"> 1: </w:t>
      </w:r>
      <w:r w:rsidRPr="004363A9">
        <w:rPr>
          <w:b/>
          <w:i/>
        </w:rPr>
        <w:t>10</w:t>
      </w:r>
      <w:r w:rsidRPr="004363A9">
        <w:rPr>
          <w:b/>
          <w:i/>
          <w:vertAlign w:val="superscript"/>
        </w:rPr>
        <w:t xml:space="preserve">-1 </w:t>
      </w:r>
      <w:r w:rsidRPr="004363A9">
        <w:rPr>
          <w:b/>
          <w:i/>
          <w:lang w:eastAsia="zh-TW"/>
        </w:rPr>
        <w:t>BLER</w:t>
      </w:r>
      <w:r w:rsidRPr="005B4B12">
        <w:rPr>
          <w:b/>
          <w:i/>
          <w:lang w:eastAsia="zh-TW"/>
        </w:rPr>
        <w:t xml:space="preserve"> target should be supported because it allows for reducing the complexity at the UE side</w:t>
      </w:r>
      <w:r>
        <w:rPr>
          <w:b/>
          <w:i/>
          <w:lang w:eastAsia="zh-TW"/>
        </w:rPr>
        <w:t xml:space="preserve"> and </w:t>
      </w:r>
      <w:r w:rsidRPr="0010655E">
        <w:rPr>
          <w:b/>
          <w:i/>
          <w:lang w:eastAsia="zh-TW"/>
        </w:rPr>
        <w:t>reduce the CSI overhead</w:t>
      </w:r>
      <w:r w:rsidRPr="005B4B12">
        <w:rPr>
          <w:b/>
          <w:i/>
          <w:lang w:eastAsia="zh-TW"/>
        </w:rPr>
        <w:t xml:space="preserve"> while minimizing the specifications effort wrt. eMBB. </w:t>
      </w:r>
    </w:p>
    <w:p w14:paraId="649950F4" w14:textId="77777777" w:rsidR="00454DE0" w:rsidRDefault="00454DE0" w:rsidP="00454DE0">
      <w:pPr>
        <w:jc w:val="both"/>
        <w:rPr>
          <w:b/>
          <w:i/>
          <w:lang w:eastAsia="zh-TW"/>
        </w:rPr>
      </w:pPr>
      <w:r>
        <w:rPr>
          <w:b/>
          <w:i/>
          <w:lang w:eastAsia="zh-TW"/>
        </w:rPr>
        <w:t>Observation</w:t>
      </w:r>
      <w:r w:rsidRPr="007B3E64">
        <w:rPr>
          <w:b/>
          <w:i/>
          <w:lang w:eastAsia="zh-TW"/>
        </w:rPr>
        <w:t xml:space="preserve"> </w:t>
      </w:r>
      <w:r>
        <w:rPr>
          <w:b/>
          <w:i/>
          <w:lang w:eastAsia="zh-TW"/>
        </w:rPr>
        <w:t>2</w:t>
      </w:r>
      <w:r w:rsidRPr="007B3E64">
        <w:rPr>
          <w:b/>
          <w:i/>
          <w:lang w:eastAsia="zh-TW"/>
        </w:rPr>
        <w:t>:  One of the two BLER-targets for</w:t>
      </w:r>
      <w:r>
        <w:rPr>
          <w:b/>
          <w:i/>
          <w:lang w:eastAsia="zh-TW"/>
        </w:rPr>
        <w:t xml:space="preserve"> URLLC should be configured to </w:t>
      </w:r>
      <w:r w:rsidRPr="004363A9">
        <w:rPr>
          <w:b/>
          <w:i/>
        </w:rPr>
        <w:t>10</w:t>
      </w:r>
      <w:r w:rsidRPr="004363A9">
        <w:rPr>
          <w:b/>
          <w:i/>
          <w:vertAlign w:val="superscript"/>
        </w:rPr>
        <w:t>-</w:t>
      </w:r>
      <w:r>
        <w:rPr>
          <w:b/>
          <w:i/>
          <w:vertAlign w:val="superscript"/>
        </w:rPr>
        <w:t xml:space="preserve">5 </w:t>
      </w:r>
      <w:r w:rsidRPr="007B3E64">
        <w:rPr>
          <w:b/>
          <w:i/>
          <w:lang w:eastAsia="zh-TW"/>
        </w:rPr>
        <w:t>to allow for the single shot transmission to be supported.</w:t>
      </w:r>
    </w:p>
    <w:p w14:paraId="68C390F5" w14:textId="77777777" w:rsidR="007458A0" w:rsidRPr="007833DC" w:rsidRDefault="007458A0" w:rsidP="007458A0">
      <w:pPr>
        <w:jc w:val="both"/>
        <w:rPr>
          <w:b/>
          <w:i/>
          <w:lang w:eastAsia="zh-TW"/>
        </w:rPr>
      </w:pPr>
      <w:r w:rsidRPr="007833DC">
        <w:rPr>
          <w:b/>
          <w:i/>
          <w:lang w:eastAsia="zh-TW"/>
        </w:rPr>
        <w:t xml:space="preserve">Observation </w:t>
      </w:r>
      <w:r>
        <w:rPr>
          <w:b/>
          <w:i/>
          <w:lang w:eastAsia="zh-TW"/>
        </w:rPr>
        <w:t>3</w:t>
      </w:r>
      <w:r w:rsidRPr="007833DC">
        <w:rPr>
          <w:b/>
          <w:i/>
          <w:lang w:eastAsia="zh-TW"/>
        </w:rPr>
        <w:t xml:space="preserve">: </w:t>
      </w:r>
      <w:r w:rsidRPr="007833DC">
        <w:rPr>
          <w:rFonts w:hint="eastAsia"/>
          <w:b/>
          <w:i/>
          <w:lang w:eastAsia="zh-TW"/>
        </w:rPr>
        <w:t xml:space="preserve">From IMT-2020 </w:t>
      </w:r>
      <w:r w:rsidRPr="007833DC">
        <w:rPr>
          <w:b/>
          <w:i/>
          <w:lang w:eastAsia="zh-TW"/>
        </w:rPr>
        <w:t>self-evaluation</w:t>
      </w:r>
      <w:r w:rsidRPr="007833DC">
        <w:rPr>
          <w:rFonts w:hint="eastAsia"/>
          <w:b/>
          <w:i/>
          <w:lang w:eastAsia="zh-TW"/>
        </w:rPr>
        <w:t xml:space="preserve"> results, 5 percentile </w:t>
      </w:r>
      <w:r w:rsidRPr="007833DC">
        <w:rPr>
          <w:b/>
          <w:i/>
          <w:lang w:eastAsia="zh-TW"/>
        </w:rPr>
        <w:t xml:space="preserve">SINR target </w:t>
      </w:r>
      <w:r w:rsidRPr="007833DC">
        <w:rPr>
          <w:rFonts w:hint="eastAsia"/>
          <w:b/>
          <w:i/>
          <w:lang w:eastAsia="zh-TW"/>
        </w:rPr>
        <w:t xml:space="preserve">can be set </w:t>
      </w:r>
      <w:r w:rsidRPr="007833DC">
        <w:rPr>
          <w:b/>
          <w:i/>
          <w:lang w:eastAsia="zh-TW"/>
        </w:rPr>
        <w:t>as -3.1dB for carrier frequency 4GHz and as -3.0dB for carrier frequency 700MHz.</w:t>
      </w:r>
    </w:p>
    <w:p w14:paraId="319CEB8F" w14:textId="77777777" w:rsidR="007458A0" w:rsidRPr="007833DC" w:rsidRDefault="007458A0" w:rsidP="007458A0">
      <w:pPr>
        <w:rPr>
          <w:b/>
          <w:i/>
          <w:lang w:eastAsia="zh-TW"/>
        </w:rPr>
      </w:pPr>
      <w:r w:rsidRPr="007833DC">
        <w:rPr>
          <w:b/>
          <w:i/>
          <w:lang w:eastAsia="zh-TW"/>
        </w:rPr>
        <w:t xml:space="preserve">Observation </w:t>
      </w:r>
      <w:r>
        <w:rPr>
          <w:b/>
          <w:i/>
          <w:lang w:eastAsia="zh-TW"/>
        </w:rPr>
        <w:t>4</w:t>
      </w:r>
      <w:r w:rsidRPr="007833DC">
        <w:rPr>
          <w:b/>
          <w:i/>
          <w:lang w:eastAsia="zh-TW"/>
        </w:rPr>
        <w:t>: Low code rates are needed in the MCS table to meet the reliability requirement.</w:t>
      </w:r>
    </w:p>
    <w:p w14:paraId="6C059DA5" w14:textId="77777777" w:rsidR="007458A0" w:rsidRPr="007833DC" w:rsidRDefault="007458A0" w:rsidP="007458A0">
      <w:pPr>
        <w:rPr>
          <w:b/>
          <w:i/>
          <w:lang w:eastAsia="zh-TW"/>
        </w:rPr>
      </w:pPr>
      <w:r w:rsidRPr="007833DC">
        <w:rPr>
          <w:b/>
          <w:i/>
          <w:lang w:eastAsia="zh-TW"/>
        </w:rPr>
        <w:t xml:space="preserve">Observation </w:t>
      </w:r>
      <w:r>
        <w:rPr>
          <w:b/>
          <w:i/>
          <w:lang w:eastAsia="zh-TW"/>
        </w:rPr>
        <w:t>5</w:t>
      </w:r>
      <w:r w:rsidRPr="007833DC">
        <w:rPr>
          <w:b/>
          <w:i/>
          <w:lang w:eastAsia="zh-TW"/>
        </w:rPr>
        <w:t xml:space="preserve">: Compact DCI should be considered for MCS tables sizes. </w:t>
      </w:r>
    </w:p>
    <w:p w14:paraId="2E7DB4D5" w14:textId="77777777" w:rsidR="00454DE0" w:rsidRDefault="00454DE0" w:rsidP="00454DE0">
      <w:pPr>
        <w:jc w:val="both"/>
        <w:rPr>
          <w:b/>
          <w:i/>
          <w:lang w:eastAsia="zh-TW"/>
        </w:rPr>
      </w:pPr>
    </w:p>
    <w:p w14:paraId="278F2CD1" w14:textId="2596EF4B" w:rsidR="00BC7978" w:rsidRDefault="00454DE0" w:rsidP="00523CBB">
      <w:pPr>
        <w:overflowPunct w:val="0"/>
        <w:autoSpaceDE w:val="0"/>
        <w:autoSpaceDN w:val="0"/>
        <w:adjustRightInd w:val="0"/>
        <w:textAlignment w:val="baseline"/>
        <w:rPr>
          <w:szCs w:val="16"/>
          <w:lang w:val="en-US"/>
        </w:rPr>
      </w:pPr>
      <w:r w:rsidRPr="007B3E64">
        <w:rPr>
          <w:b/>
          <w:i/>
          <w:lang w:eastAsia="zh-TW"/>
        </w:rPr>
        <w:t xml:space="preserve">Proposal </w:t>
      </w:r>
      <w:r>
        <w:rPr>
          <w:b/>
          <w:i/>
          <w:lang w:eastAsia="zh-TW"/>
        </w:rPr>
        <w:t>1</w:t>
      </w:r>
      <w:r w:rsidRPr="007B3E64">
        <w:rPr>
          <w:b/>
          <w:i/>
          <w:lang w:eastAsia="zh-TW"/>
        </w:rPr>
        <w:t xml:space="preserve">: The two BLER targets that are configurable for URLLC are: </w:t>
      </w:r>
      <w:r w:rsidRPr="007B3E64">
        <w:rPr>
          <w:b/>
          <w:i/>
        </w:rPr>
        <w:t>Option B. (10</w:t>
      </w:r>
      <w:r w:rsidRPr="007B3E64">
        <w:rPr>
          <w:b/>
          <w:i/>
          <w:vertAlign w:val="superscript"/>
        </w:rPr>
        <w:t>-1</w:t>
      </w:r>
      <w:r w:rsidRPr="007B3E64">
        <w:rPr>
          <w:b/>
          <w:i/>
        </w:rPr>
        <w:t>, 10</w:t>
      </w:r>
      <w:r w:rsidRPr="007B3E64">
        <w:rPr>
          <w:b/>
          <w:i/>
          <w:vertAlign w:val="superscript"/>
        </w:rPr>
        <w:t>-5</w:t>
      </w:r>
      <w:r w:rsidRPr="007B3E64">
        <w:rPr>
          <w:b/>
          <w:i/>
        </w:rPr>
        <w:t>)</w:t>
      </w:r>
    </w:p>
    <w:p w14:paraId="3AB714CF" w14:textId="77777777" w:rsidR="00BC7978" w:rsidRDefault="00BC7978" w:rsidP="00BC7978">
      <w:pPr>
        <w:jc w:val="both"/>
        <w:rPr>
          <w:b/>
          <w:i/>
          <w:lang w:eastAsia="zh-TW"/>
        </w:rPr>
      </w:pPr>
      <w:r w:rsidRPr="00BD66F8">
        <w:rPr>
          <w:b/>
          <w:i/>
          <w:lang w:eastAsia="zh-TW"/>
        </w:rPr>
        <w:t xml:space="preserve">Proposal </w:t>
      </w:r>
      <w:r>
        <w:rPr>
          <w:b/>
          <w:i/>
          <w:lang w:eastAsia="zh-TW"/>
        </w:rPr>
        <w:t>2</w:t>
      </w:r>
      <w:r w:rsidRPr="00BD66F8">
        <w:rPr>
          <w:b/>
          <w:i/>
          <w:lang w:eastAsia="zh-TW"/>
        </w:rPr>
        <w:t>: Single Shot transmission should be supported (in addition to HARQ based or repetitions schemes) to enable</w:t>
      </w:r>
      <w:r>
        <w:rPr>
          <w:b/>
          <w:i/>
          <w:lang w:eastAsia="zh-TW"/>
        </w:rPr>
        <w:t xml:space="preserve"> </w:t>
      </w:r>
      <w:r w:rsidRPr="00BD66F8">
        <w:rPr>
          <w:b/>
          <w:i/>
          <w:lang w:eastAsia="zh-TW"/>
        </w:rPr>
        <w:t>URLLC</w:t>
      </w:r>
      <w:r>
        <w:rPr>
          <w:b/>
          <w:i/>
          <w:lang w:eastAsia="zh-TW"/>
        </w:rPr>
        <w:t xml:space="preserve"> for </w:t>
      </w:r>
      <w:r w:rsidRPr="00BD66F8">
        <w:rPr>
          <w:b/>
          <w:i/>
          <w:lang w:eastAsia="zh-TW"/>
        </w:rPr>
        <w:t xml:space="preserve">multiple use cases for 30 kHz and 15kH. </w:t>
      </w:r>
    </w:p>
    <w:p w14:paraId="1CA61C99" w14:textId="77777777" w:rsidR="00BC7978" w:rsidRPr="00BD66F8" w:rsidRDefault="00BC7978" w:rsidP="00BC7978">
      <w:pPr>
        <w:jc w:val="both"/>
        <w:rPr>
          <w:b/>
          <w:i/>
          <w:lang w:eastAsia="zh-TW"/>
        </w:rPr>
      </w:pPr>
      <w:r w:rsidRPr="00BD66F8">
        <w:rPr>
          <w:b/>
          <w:i/>
          <w:lang w:eastAsia="zh-TW"/>
        </w:rPr>
        <w:t xml:space="preserve">Proposal </w:t>
      </w:r>
      <w:r>
        <w:rPr>
          <w:b/>
          <w:i/>
          <w:lang w:eastAsia="zh-TW"/>
        </w:rPr>
        <w:t>3</w:t>
      </w:r>
      <w:r w:rsidRPr="00BD66F8">
        <w:rPr>
          <w:b/>
          <w:i/>
          <w:lang w:eastAsia="zh-TW"/>
        </w:rPr>
        <w:t>: Single Shot should be taken into consideration in the MCS/CQI Table design.</w:t>
      </w:r>
    </w:p>
    <w:p w14:paraId="2BA3D36E" w14:textId="77777777" w:rsidR="00BC7978" w:rsidRDefault="00BC7978" w:rsidP="00523CBB">
      <w:pPr>
        <w:jc w:val="both"/>
        <w:rPr>
          <w:rFonts w:eastAsia="Times New Roman"/>
          <w:lang w:val="en-US"/>
        </w:rPr>
      </w:pPr>
      <w:r>
        <w:rPr>
          <w:b/>
          <w:i/>
          <w:lang w:eastAsia="zh-TW"/>
        </w:rPr>
        <w:t>Proposal 4</w:t>
      </w:r>
      <w:r w:rsidRPr="00BD66F8">
        <w:rPr>
          <w:b/>
          <w:i/>
          <w:lang w:eastAsia="zh-TW"/>
        </w:rPr>
        <w:t xml:space="preserve">: Legacy eMBB 64-QAM CQI and MCS tables are </w:t>
      </w:r>
      <w:r>
        <w:rPr>
          <w:b/>
          <w:i/>
          <w:lang w:eastAsia="zh-TW"/>
        </w:rPr>
        <w:t xml:space="preserve">to be </w:t>
      </w:r>
      <w:r w:rsidRPr="00BD66F8">
        <w:rPr>
          <w:b/>
          <w:i/>
          <w:lang w:eastAsia="zh-TW"/>
        </w:rPr>
        <w:t>used</w:t>
      </w:r>
      <w:r>
        <w:rPr>
          <w:b/>
          <w:i/>
          <w:lang w:eastAsia="zh-TW"/>
        </w:rPr>
        <w:t xml:space="preserve"> as a starting point </w:t>
      </w:r>
      <w:r w:rsidRPr="00BD66F8">
        <w:rPr>
          <w:b/>
          <w:i/>
          <w:lang w:eastAsia="zh-TW"/>
        </w:rPr>
        <w:t>for the URLLC</w:t>
      </w:r>
      <w:r>
        <w:rPr>
          <w:b/>
          <w:i/>
          <w:lang w:eastAsia="zh-TW"/>
        </w:rPr>
        <w:t xml:space="preserve"> MCS/CQI tables for the </w:t>
      </w:r>
      <w:r w:rsidRPr="007B3E64">
        <w:rPr>
          <w:b/>
          <w:i/>
        </w:rPr>
        <w:t>10</w:t>
      </w:r>
      <w:r w:rsidRPr="007B3E64">
        <w:rPr>
          <w:b/>
          <w:i/>
          <w:vertAlign w:val="superscript"/>
        </w:rPr>
        <w:t>-1</w:t>
      </w:r>
      <w:r>
        <w:rPr>
          <w:b/>
          <w:i/>
          <w:vertAlign w:val="superscript"/>
        </w:rPr>
        <w:t xml:space="preserve"> </w:t>
      </w:r>
      <w:r>
        <w:rPr>
          <w:b/>
          <w:i/>
          <w:lang w:eastAsia="zh-TW"/>
        </w:rPr>
        <w:t xml:space="preserve"> </w:t>
      </w:r>
      <w:r w:rsidRPr="00BD66F8">
        <w:rPr>
          <w:b/>
          <w:i/>
          <w:lang w:eastAsia="zh-TW"/>
        </w:rPr>
        <w:t xml:space="preserve"> BLER target.</w:t>
      </w:r>
    </w:p>
    <w:p w14:paraId="46F2DF21" w14:textId="77777777" w:rsidR="00BC7978" w:rsidRDefault="00BC7978" w:rsidP="00BC7978">
      <w:pPr>
        <w:rPr>
          <w:b/>
          <w:i/>
          <w:lang w:eastAsia="zh-TW"/>
        </w:rPr>
      </w:pPr>
      <w:r>
        <w:rPr>
          <w:b/>
          <w:i/>
          <w:lang w:eastAsia="zh-TW"/>
        </w:rPr>
        <w:t>Proposal 5</w:t>
      </w:r>
      <w:r w:rsidRPr="00BD66F8">
        <w:rPr>
          <w:b/>
          <w:i/>
          <w:lang w:eastAsia="zh-TW"/>
        </w:rPr>
        <w:t>:  15k</w:t>
      </w:r>
      <w:r>
        <w:rPr>
          <w:b/>
          <w:i/>
          <w:lang w:eastAsia="zh-TW"/>
        </w:rPr>
        <w:t xml:space="preserve"> </w:t>
      </w:r>
      <w:r w:rsidRPr="00BD66F8">
        <w:rPr>
          <w:b/>
          <w:i/>
          <w:lang w:eastAsia="zh-TW"/>
        </w:rPr>
        <w:t>Hz SCS should be supported for URLLC to allow for better coverage and larger cell sizes</w:t>
      </w:r>
    </w:p>
    <w:p w14:paraId="27636438" w14:textId="77777777" w:rsidR="00B22FBA" w:rsidRDefault="00B22FBA" w:rsidP="00B22FBA">
      <w:pPr>
        <w:autoSpaceDE w:val="0"/>
        <w:autoSpaceDN w:val="0"/>
        <w:spacing w:after="0"/>
        <w:rPr>
          <w:b/>
          <w:i/>
          <w:lang w:eastAsia="zh-TW"/>
        </w:rPr>
      </w:pPr>
      <w:r>
        <w:rPr>
          <w:b/>
          <w:i/>
          <w:lang w:eastAsia="zh-TW"/>
        </w:rPr>
        <w:t>Proposal 6</w:t>
      </w:r>
      <w:r w:rsidRPr="00BD66F8">
        <w:rPr>
          <w:b/>
          <w:i/>
          <w:lang w:eastAsia="zh-TW"/>
        </w:rPr>
        <w:t>:</w:t>
      </w:r>
      <w:r>
        <w:rPr>
          <w:b/>
          <w:i/>
          <w:lang w:eastAsia="zh-TW"/>
        </w:rPr>
        <w:t xml:space="preserve"> The highest</w:t>
      </w:r>
      <w:r w:rsidRPr="00BD66F8">
        <w:rPr>
          <w:b/>
          <w:i/>
          <w:lang w:eastAsia="zh-TW"/>
        </w:rPr>
        <w:t xml:space="preserve"> </w:t>
      </w:r>
      <w:r w:rsidRPr="00523CBB">
        <w:rPr>
          <w:b/>
          <w:i/>
          <w:lang w:eastAsia="zh-TW"/>
        </w:rPr>
        <w:t xml:space="preserve">CQI </w:t>
      </w:r>
      <w:r>
        <w:rPr>
          <w:b/>
          <w:i/>
          <w:lang w:eastAsia="zh-TW"/>
        </w:rPr>
        <w:t xml:space="preserve">index </w:t>
      </w:r>
      <w:r w:rsidRPr="00523CBB">
        <w:rPr>
          <w:b/>
          <w:i/>
          <w:lang w:eastAsia="zh-TW"/>
        </w:rPr>
        <w:t>15 can be removed in URLLC from the 64-QAM eMBB CQI table</w:t>
      </w:r>
    </w:p>
    <w:p w14:paraId="2B0886CC" w14:textId="77777777" w:rsidR="00B22FBA" w:rsidRDefault="00B22FBA" w:rsidP="00B22FBA">
      <w:pPr>
        <w:autoSpaceDE w:val="0"/>
        <w:autoSpaceDN w:val="0"/>
        <w:spacing w:after="0"/>
        <w:rPr>
          <w:b/>
          <w:i/>
          <w:lang w:eastAsia="zh-TW"/>
        </w:rPr>
      </w:pPr>
    </w:p>
    <w:p w14:paraId="0B04BB86" w14:textId="77777777" w:rsidR="00B22FBA" w:rsidRDefault="00B22FBA" w:rsidP="00B22FBA">
      <w:pPr>
        <w:rPr>
          <w:b/>
          <w:i/>
          <w:lang w:eastAsia="zh-TW"/>
        </w:rPr>
      </w:pPr>
      <w:r>
        <w:rPr>
          <w:b/>
          <w:i/>
          <w:lang w:eastAsia="zh-TW"/>
        </w:rPr>
        <w:t>Proposal 7</w:t>
      </w:r>
      <w:r w:rsidRPr="00BD66F8">
        <w:rPr>
          <w:b/>
          <w:i/>
          <w:lang w:eastAsia="zh-TW"/>
        </w:rPr>
        <w:t>:</w:t>
      </w:r>
      <w:r>
        <w:rPr>
          <w:b/>
          <w:i/>
          <w:lang w:eastAsia="zh-TW"/>
        </w:rPr>
        <w:t xml:space="preserve"> </w:t>
      </w:r>
      <w:r w:rsidRPr="007833DC">
        <w:rPr>
          <w:b/>
          <w:i/>
          <w:lang w:eastAsia="zh-TW"/>
        </w:rPr>
        <w:t>One additional CQI index can be added to operate at lower effective code rate</w:t>
      </w:r>
      <w:r>
        <w:rPr>
          <w:b/>
          <w:i/>
          <w:lang w:eastAsia="zh-TW"/>
        </w:rPr>
        <w:t>.</w:t>
      </w:r>
    </w:p>
    <w:p w14:paraId="0FDA3F2E" w14:textId="77777777" w:rsidR="00B22FBA" w:rsidRPr="007833DC" w:rsidRDefault="00B22FBA" w:rsidP="00B22FBA">
      <w:pPr>
        <w:overflowPunct w:val="0"/>
        <w:autoSpaceDE w:val="0"/>
        <w:autoSpaceDN w:val="0"/>
        <w:adjustRightInd w:val="0"/>
        <w:textAlignment w:val="baseline"/>
        <w:rPr>
          <w:b/>
          <w:i/>
          <w:lang w:eastAsia="zh-TW"/>
        </w:rPr>
      </w:pPr>
      <w:r w:rsidRPr="007833DC">
        <w:rPr>
          <w:b/>
          <w:i/>
          <w:lang w:eastAsia="zh-TW"/>
        </w:rPr>
        <w:t>Proposal 8: Highest spectral efficiency in the CQI table is : Option C : 873/1024 * 6</w:t>
      </w:r>
    </w:p>
    <w:p w14:paraId="6D6734B2" w14:textId="77777777" w:rsidR="00B22FBA" w:rsidRDefault="00B22FBA" w:rsidP="00B22FBA">
      <w:pPr>
        <w:autoSpaceDE w:val="0"/>
        <w:autoSpaceDN w:val="0"/>
        <w:spacing w:after="0"/>
        <w:rPr>
          <w:szCs w:val="16"/>
          <w:lang w:eastAsia="zh-TW"/>
        </w:rPr>
      </w:pPr>
      <w:r>
        <w:rPr>
          <w:b/>
          <w:i/>
          <w:lang w:eastAsia="zh-TW"/>
        </w:rPr>
        <w:t>Proposal 9</w:t>
      </w:r>
      <w:r w:rsidRPr="00BD66F8">
        <w:rPr>
          <w:b/>
          <w:i/>
          <w:lang w:eastAsia="zh-TW"/>
        </w:rPr>
        <w:t>:</w:t>
      </w:r>
      <w:r>
        <w:rPr>
          <w:b/>
          <w:i/>
          <w:lang w:eastAsia="zh-TW"/>
        </w:rPr>
        <w:t xml:space="preserve"> The MCS</w:t>
      </w:r>
      <w:r w:rsidRPr="007833DC">
        <w:rPr>
          <w:b/>
          <w:i/>
          <w:lang w:eastAsia="zh-TW"/>
        </w:rPr>
        <w:t xml:space="preserve"> index 27 and 28 should be removed </w:t>
      </w:r>
      <w:r w:rsidRPr="00523CBB">
        <w:rPr>
          <w:b/>
          <w:i/>
          <w:lang w:eastAsia="zh-TW"/>
        </w:rPr>
        <w:t xml:space="preserve">in URLLC from the 64-QAM eMBB </w:t>
      </w:r>
      <w:r w:rsidRPr="007833DC">
        <w:rPr>
          <w:b/>
          <w:i/>
          <w:lang w:eastAsia="zh-TW"/>
        </w:rPr>
        <w:t>MCS table.</w:t>
      </w:r>
    </w:p>
    <w:p w14:paraId="7C513D5F" w14:textId="77777777" w:rsidR="00B22FBA" w:rsidRPr="00523CBB" w:rsidRDefault="00B22FBA" w:rsidP="00B22FBA">
      <w:pPr>
        <w:rPr>
          <w:b/>
          <w:i/>
          <w:lang w:eastAsia="zh-TW"/>
        </w:rPr>
      </w:pPr>
      <w:r w:rsidRPr="00523CBB">
        <w:rPr>
          <w:b/>
          <w:i/>
          <w:lang w:eastAsia="zh-TW"/>
        </w:rPr>
        <w:t xml:space="preserve">Proposal </w:t>
      </w:r>
      <w:r>
        <w:rPr>
          <w:b/>
          <w:i/>
          <w:lang w:eastAsia="zh-TW"/>
        </w:rPr>
        <w:t>10</w:t>
      </w:r>
      <w:r w:rsidRPr="00523CBB">
        <w:rPr>
          <w:b/>
          <w:i/>
          <w:lang w:eastAsia="zh-TW"/>
        </w:rPr>
        <w:t>: MCS tables for URLLC include lower code rates than the eMBB MCS tables to meet the stringent reliability requirement.</w:t>
      </w:r>
    </w:p>
    <w:p w14:paraId="1C9F4FCF" w14:textId="2253F335" w:rsidR="00B22FBA" w:rsidRDefault="00B22FBA" w:rsidP="00283503">
      <w:pPr>
        <w:rPr>
          <w:lang w:eastAsia="zh-TW"/>
        </w:rPr>
      </w:pPr>
      <w:r w:rsidRPr="00523CBB">
        <w:rPr>
          <w:b/>
          <w:i/>
          <w:lang w:eastAsia="zh-TW"/>
        </w:rPr>
        <w:t xml:space="preserve">Proposal </w:t>
      </w:r>
      <w:r>
        <w:rPr>
          <w:b/>
          <w:i/>
          <w:lang w:eastAsia="zh-TW"/>
        </w:rPr>
        <w:t>11</w:t>
      </w:r>
      <w:r w:rsidRPr="00523CBB">
        <w:rPr>
          <w:b/>
          <w:i/>
          <w:lang w:eastAsia="zh-TW"/>
        </w:rPr>
        <w:t>:  Limit the size of the MCS tables for URLLC to 4 bits.</w:t>
      </w:r>
    </w:p>
    <w:p w14:paraId="26C57D23" w14:textId="77777777" w:rsidR="00B22FBA" w:rsidRPr="007833DC" w:rsidRDefault="00B22FBA" w:rsidP="00B22FBA">
      <w:pPr>
        <w:overflowPunct w:val="0"/>
        <w:autoSpaceDE w:val="0"/>
        <w:autoSpaceDN w:val="0"/>
        <w:adjustRightInd w:val="0"/>
        <w:textAlignment w:val="baseline"/>
        <w:rPr>
          <w:b/>
          <w:i/>
          <w:lang w:eastAsia="zh-TW"/>
        </w:rPr>
      </w:pPr>
      <w:r w:rsidRPr="007833DC">
        <w:rPr>
          <w:b/>
          <w:i/>
          <w:lang w:eastAsia="zh-TW"/>
        </w:rPr>
        <w:t xml:space="preserve">Proposal </w:t>
      </w:r>
      <w:r>
        <w:rPr>
          <w:b/>
          <w:i/>
          <w:lang w:eastAsia="zh-TW"/>
        </w:rPr>
        <w:t>12</w:t>
      </w:r>
      <w:r w:rsidRPr="007833DC">
        <w:rPr>
          <w:b/>
          <w:i/>
          <w:lang w:eastAsia="zh-TW"/>
        </w:rPr>
        <w:t>:  Highest spectral efficiency in the MCS table is Option B: 772/1024 * 6</w:t>
      </w:r>
    </w:p>
    <w:p w14:paraId="47C0E6E2" w14:textId="40F8B4B9" w:rsidR="007A730E" w:rsidRDefault="00F72EF1" w:rsidP="007A730E">
      <w:pPr>
        <w:jc w:val="both"/>
        <w:rPr>
          <w:b/>
          <w:i/>
          <w:lang w:eastAsia="zh-TW"/>
        </w:rPr>
      </w:pPr>
      <w:r w:rsidRPr="007833DC">
        <w:rPr>
          <w:b/>
          <w:i/>
          <w:lang w:eastAsia="zh-TW"/>
        </w:rPr>
        <w:t xml:space="preserve">Proposal </w:t>
      </w:r>
      <w:r w:rsidR="00B22FBA">
        <w:rPr>
          <w:b/>
          <w:i/>
          <w:lang w:eastAsia="zh-TW"/>
        </w:rPr>
        <w:t>13</w:t>
      </w:r>
      <w:r w:rsidRPr="007833DC">
        <w:rPr>
          <w:b/>
          <w:i/>
          <w:lang w:eastAsia="zh-TW"/>
        </w:rPr>
        <w:t xml:space="preserve">: LDPC </w:t>
      </w:r>
      <w:r w:rsidRPr="007833DC">
        <w:rPr>
          <w:rFonts w:hint="eastAsia"/>
          <w:b/>
          <w:i/>
          <w:lang w:eastAsia="zh-TW"/>
        </w:rPr>
        <w:t>Base graph #</w:t>
      </w:r>
      <w:r w:rsidRPr="007833DC">
        <w:rPr>
          <w:b/>
          <w:i/>
          <w:lang w:eastAsia="zh-TW"/>
        </w:rPr>
        <w:t xml:space="preserve">2 with a maximum CR of 2/3 should be the candidate for URLLC channel coding scheme. </w:t>
      </w:r>
    </w:p>
    <w:p w14:paraId="4E6655AD" w14:textId="77777777" w:rsidR="007A730E" w:rsidRPr="005B4B12" w:rsidRDefault="007A730E" w:rsidP="007A730E">
      <w:pPr>
        <w:tabs>
          <w:tab w:val="num" w:pos="1440"/>
        </w:tabs>
        <w:jc w:val="both"/>
        <w:rPr>
          <w:b/>
          <w:i/>
          <w:lang w:eastAsia="zh-TW"/>
        </w:rPr>
      </w:pPr>
    </w:p>
    <w:p w14:paraId="46F1A510" w14:textId="77777777" w:rsidR="0066120E" w:rsidRPr="00B300C3" w:rsidRDefault="0066120E" w:rsidP="0066120E">
      <w:pPr>
        <w:pStyle w:val="Heading1"/>
        <w:rPr>
          <w:lang w:val="en-US"/>
        </w:rPr>
      </w:pPr>
      <w:r>
        <w:rPr>
          <w:rFonts w:hint="eastAsia"/>
          <w:lang w:val="en-US" w:eastAsia="zh-TW"/>
        </w:rPr>
        <w:t>References</w:t>
      </w:r>
    </w:p>
    <w:p w14:paraId="3F564123" w14:textId="77777777" w:rsidR="00745716" w:rsidRDefault="00745716" w:rsidP="00594A4E">
      <w:pPr>
        <w:pStyle w:val="Reference"/>
        <w:numPr>
          <w:ilvl w:val="0"/>
          <w:numId w:val="2"/>
        </w:numPr>
        <w:ind w:left="284" w:hanging="284"/>
        <w:rPr>
          <w:rFonts w:ascii="Times New Roman" w:eastAsia="PMingLiU" w:hAnsi="Times New Roman" w:cs="Times New Roman"/>
          <w:sz w:val="20"/>
          <w:szCs w:val="20"/>
          <w:lang w:eastAsia="zh-TW"/>
        </w:rPr>
      </w:pPr>
      <w:bookmarkStart w:id="10" w:name="_Ref473934775"/>
      <w:bookmarkStart w:id="11" w:name="_Ref174151459"/>
      <w:bookmarkStart w:id="12" w:name="_Ref189809556"/>
      <w:bookmarkStart w:id="13" w:name="_Ref481500775"/>
      <w:r>
        <w:rPr>
          <w:rFonts w:ascii="Times New Roman" w:eastAsia="PMingLiU" w:hAnsi="Times New Roman" w:cs="Times New Roman"/>
          <w:sz w:val="20"/>
          <w:szCs w:val="20"/>
          <w:lang w:eastAsia="zh-TW"/>
        </w:rPr>
        <w:t xml:space="preserve"> </w:t>
      </w:r>
      <w:bookmarkStart w:id="14" w:name="_Ref492902529"/>
      <w:r w:rsidRPr="00745716">
        <w:rPr>
          <w:rFonts w:ascii="Times New Roman" w:eastAsia="PMingLiU" w:hAnsi="Times New Roman" w:cs="Times New Roman"/>
          <w:sz w:val="20"/>
          <w:szCs w:val="20"/>
          <w:lang w:eastAsia="zh-TW"/>
        </w:rPr>
        <w:t xml:space="preserve">Chairman’s Notes, </w:t>
      </w:r>
      <w:r>
        <w:rPr>
          <w:rFonts w:ascii="Times New Roman" w:eastAsia="PMingLiU" w:hAnsi="Times New Roman" w:cs="Times New Roman"/>
          <w:sz w:val="20"/>
          <w:szCs w:val="20"/>
          <w:lang w:eastAsia="zh-TW"/>
        </w:rPr>
        <w:t>RAN1</w:t>
      </w:r>
      <w:r w:rsidRPr="00745716">
        <w:rPr>
          <w:rFonts w:ascii="Times New Roman" w:eastAsia="PMingLiU" w:hAnsi="Times New Roman" w:cs="Times New Roman"/>
          <w:sz w:val="20"/>
          <w:szCs w:val="20"/>
          <w:lang w:eastAsia="zh-TW"/>
        </w:rPr>
        <w:t>#</w:t>
      </w:r>
      <w:bookmarkEnd w:id="10"/>
      <w:bookmarkEnd w:id="11"/>
      <w:bookmarkEnd w:id="12"/>
      <w:bookmarkEnd w:id="13"/>
      <w:r w:rsidRPr="00745716">
        <w:rPr>
          <w:rFonts w:ascii="Times New Roman" w:eastAsia="PMingLiU" w:hAnsi="Times New Roman" w:cs="Times New Roman"/>
          <w:sz w:val="20"/>
          <w:szCs w:val="20"/>
          <w:lang w:eastAsia="zh-TW"/>
        </w:rPr>
        <w:t>9</w:t>
      </w:r>
      <w:r w:rsidR="00354475">
        <w:rPr>
          <w:rFonts w:ascii="Times New Roman" w:eastAsia="PMingLiU" w:hAnsi="Times New Roman" w:cs="Times New Roman"/>
          <w:sz w:val="20"/>
          <w:szCs w:val="20"/>
          <w:lang w:eastAsia="zh-TW"/>
        </w:rPr>
        <w:t>2</w:t>
      </w:r>
      <w:r w:rsidRPr="00745716">
        <w:rPr>
          <w:rFonts w:ascii="Times New Roman" w:eastAsia="PMingLiU" w:hAnsi="Times New Roman" w:cs="Times New Roman"/>
          <w:sz w:val="20"/>
          <w:szCs w:val="20"/>
          <w:lang w:eastAsia="zh-TW"/>
        </w:rPr>
        <w:t xml:space="preserve">, </w:t>
      </w:r>
      <w:r w:rsidR="00354475">
        <w:rPr>
          <w:rFonts w:ascii="Times New Roman" w:eastAsia="PMingLiU" w:hAnsi="Times New Roman" w:cs="Times New Roman"/>
          <w:sz w:val="20"/>
          <w:szCs w:val="20"/>
          <w:lang w:eastAsia="zh-TW"/>
        </w:rPr>
        <w:t>Athens</w:t>
      </w:r>
      <w:r w:rsidRPr="00745716">
        <w:rPr>
          <w:rFonts w:ascii="Times New Roman" w:eastAsia="PMingLiU" w:hAnsi="Times New Roman" w:cs="Times New Roman"/>
          <w:sz w:val="20"/>
          <w:szCs w:val="20"/>
          <w:lang w:eastAsia="zh-TW"/>
        </w:rPr>
        <w:t xml:space="preserve">, </w:t>
      </w:r>
      <w:r w:rsidR="00354475">
        <w:rPr>
          <w:rFonts w:ascii="Times New Roman" w:eastAsia="PMingLiU" w:hAnsi="Times New Roman" w:cs="Times New Roman"/>
          <w:sz w:val="20"/>
          <w:szCs w:val="20"/>
          <w:lang w:eastAsia="zh-TW"/>
        </w:rPr>
        <w:t>Greece,</w:t>
      </w:r>
      <w:r w:rsidRPr="00745716">
        <w:rPr>
          <w:rFonts w:ascii="Times New Roman" w:eastAsia="PMingLiU" w:hAnsi="Times New Roman" w:cs="Times New Roman"/>
          <w:sz w:val="20"/>
          <w:szCs w:val="20"/>
          <w:lang w:eastAsia="zh-TW"/>
        </w:rPr>
        <w:t xml:space="preserve"> </w:t>
      </w:r>
      <w:r w:rsidR="00354475">
        <w:rPr>
          <w:rFonts w:ascii="Times New Roman" w:eastAsia="PMingLiU" w:hAnsi="Times New Roman" w:cs="Times New Roman"/>
          <w:sz w:val="20"/>
          <w:szCs w:val="20"/>
          <w:lang w:eastAsia="zh-TW"/>
        </w:rPr>
        <w:t>Match 2018</w:t>
      </w:r>
      <w:r w:rsidRPr="00745716">
        <w:rPr>
          <w:rFonts w:ascii="Times New Roman" w:eastAsia="PMingLiU" w:hAnsi="Times New Roman" w:cs="Times New Roman"/>
          <w:sz w:val="20"/>
          <w:szCs w:val="20"/>
          <w:lang w:eastAsia="zh-TW"/>
        </w:rPr>
        <w:t>.</w:t>
      </w:r>
      <w:bookmarkEnd w:id="14"/>
    </w:p>
    <w:p w14:paraId="6B0DABE3" w14:textId="77777777" w:rsidR="00354475" w:rsidRDefault="00354475" w:rsidP="00594A4E">
      <w:pPr>
        <w:pStyle w:val="Reference"/>
        <w:numPr>
          <w:ilvl w:val="0"/>
          <w:numId w:val="2"/>
        </w:numPr>
        <w:ind w:left="284" w:hanging="284"/>
        <w:rPr>
          <w:rFonts w:ascii="Times New Roman" w:eastAsia="PMingLiU" w:hAnsi="Times New Roman" w:cs="Times New Roman"/>
          <w:sz w:val="20"/>
          <w:szCs w:val="20"/>
          <w:lang w:eastAsia="zh-TW"/>
        </w:rPr>
      </w:pPr>
      <w:bookmarkStart w:id="15" w:name="_Ref510085513"/>
      <w:r w:rsidRPr="00354475">
        <w:rPr>
          <w:rFonts w:ascii="Times New Roman" w:eastAsia="PMingLiU" w:hAnsi="Times New Roman" w:cs="Times New Roman"/>
          <w:sz w:val="20"/>
          <w:szCs w:val="20"/>
          <w:lang w:eastAsia="zh-TW"/>
        </w:rPr>
        <w:t>R1-1713719, Mediatek, “HARQ procedure for DL URLLC”, RAN1#90, Prague, P.R. Czech, August 2017.</w:t>
      </w:r>
      <w:bookmarkEnd w:id="15"/>
    </w:p>
    <w:p w14:paraId="06880AF2" w14:textId="77777777" w:rsidR="004F74D4" w:rsidRPr="00523CBB" w:rsidRDefault="006C50E9" w:rsidP="00523CBB">
      <w:pPr>
        <w:pStyle w:val="Reference"/>
        <w:numPr>
          <w:ilvl w:val="0"/>
          <w:numId w:val="2"/>
        </w:numPr>
        <w:tabs>
          <w:tab w:val="right" w:pos="10000"/>
        </w:tabs>
        <w:spacing w:after="0"/>
        <w:ind w:left="284" w:hanging="284"/>
        <w:rPr>
          <w:iCs/>
          <w:sz w:val="20"/>
          <w:szCs w:val="20"/>
          <w:lang w:eastAsia="zh-TW"/>
        </w:rPr>
      </w:pPr>
      <w:bookmarkStart w:id="16" w:name="_Ref506381059"/>
      <w:r w:rsidRPr="00523CBB">
        <w:rPr>
          <w:rFonts w:ascii="Times New Roman" w:eastAsia="PMingLiU" w:hAnsi="Times New Roman" w:cs="Times New Roman"/>
          <w:sz w:val="20"/>
          <w:szCs w:val="20"/>
          <w:lang w:eastAsia="zh-TW"/>
        </w:rPr>
        <w:t xml:space="preserve">3GPP TS 38.214, “NR; Physical layer procedures for data”, </w:t>
      </w:r>
      <w:r>
        <w:rPr>
          <w:rFonts w:ascii="Times New Roman" w:eastAsia="PMingLiU" w:hAnsi="Times New Roman" w:cs="Times New Roman" w:hint="eastAsia"/>
          <w:sz w:val="20"/>
          <w:szCs w:val="20"/>
          <w:lang w:eastAsia="zh-TW"/>
        </w:rPr>
        <w:t>Mar</w:t>
      </w:r>
      <w:r w:rsidRPr="00523CBB">
        <w:rPr>
          <w:rFonts w:ascii="Times New Roman" w:eastAsia="PMingLiU" w:hAnsi="Times New Roman" w:cs="Times New Roman"/>
          <w:sz w:val="20"/>
          <w:szCs w:val="20"/>
          <w:lang w:eastAsia="zh-TW"/>
        </w:rPr>
        <w:t>. 2018.</w:t>
      </w:r>
      <w:bookmarkEnd w:id="16"/>
    </w:p>
    <w:p w14:paraId="2C18938C" w14:textId="77777777" w:rsidR="004F74D4" w:rsidRDefault="004F74D4" w:rsidP="00523CBB">
      <w:pPr>
        <w:pStyle w:val="Reference"/>
        <w:numPr>
          <w:ilvl w:val="0"/>
          <w:numId w:val="2"/>
        </w:numPr>
        <w:tabs>
          <w:tab w:val="right" w:pos="10000"/>
        </w:tabs>
        <w:spacing w:after="0"/>
        <w:ind w:left="284" w:hanging="284"/>
        <w:rPr>
          <w:rFonts w:ascii="Times New Roman" w:eastAsia="PMingLiU" w:hAnsi="Times New Roman" w:cs="Times New Roman"/>
          <w:sz w:val="20"/>
          <w:szCs w:val="20"/>
          <w:lang w:eastAsia="zh-TW"/>
        </w:rPr>
      </w:pPr>
      <w:bookmarkStart w:id="17" w:name="_Ref510530512"/>
      <w:r w:rsidRPr="00523CBB">
        <w:rPr>
          <w:rFonts w:ascii="Times New Roman" w:eastAsia="PMingLiU" w:hAnsi="Times New Roman" w:cs="Times New Roman"/>
          <w:sz w:val="20"/>
          <w:szCs w:val="20"/>
          <w:lang w:eastAsia="zh-TW"/>
        </w:rPr>
        <w:t>R1- 18</w:t>
      </w:r>
      <w:r w:rsidRPr="00523CBB">
        <w:rPr>
          <w:rFonts w:ascii="Times New Roman" w:eastAsia="PMingLiU" w:hAnsi="Times New Roman" w:cs="Times New Roman" w:hint="eastAsia"/>
          <w:sz w:val="20"/>
          <w:szCs w:val="20"/>
          <w:lang w:eastAsia="zh-TW"/>
        </w:rPr>
        <w:t>0</w:t>
      </w:r>
      <w:r w:rsidRPr="00523CBB">
        <w:rPr>
          <w:rFonts w:ascii="Times New Roman" w:eastAsia="PMingLiU" w:hAnsi="Times New Roman" w:cs="Times New Roman"/>
          <w:sz w:val="20"/>
          <w:szCs w:val="20"/>
          <w:lang w:eastAsia="zh-TW"/>
        </w:rPr>
        <w:t>1676, Mediatek, “MCS and CQI Tables design for URLLC”, RAN1#92, Athens, Greece, 26th February- 2nd March 201</w:t>
      </w:r>
      <w:r w:rsidRPr="00523CBB">
        <w:rPr>
          <w:rFonts w:ascii="Times New Roman" w:eastAsia="PMingLiU" w:hAnsi="Times New Roman" w:cs="Times New Roman" w:hint="eastAsia"/>
          <w:sz w:val="20"/>
          <w:szCs w:val="20"/>
          <w:lang w:eastAsia="zh-TW"/>
        </w:rPr>
        <w:t>8</w:t>
      </w:r>
      <w:r w:rsidRPr="00523CBB">
        <w:rPr>
          <w:rFonts w:ascii="Times New Roman" w:eastAsia="PMingLiU" w:hAnsi="Times New Roman" w:cs="Times New Roman"/>
          <w:sz w:val="20"/>
          <w:szCs w:val="20"/>
          <w:lang w:eastAsia="zh-TW"/>
        </w:rPr>
        <w:t>.</w:t>
      </w:r>
      <w:bookmarkEnd w:id="17"/>
    </w:p>
    <w:p w14:paraId="45E12D16" w14:textId="77777777" w:rsidR="00C641C6" w:rsidRPr="00133E73" w:rsidRDefault="00C641C6" w:rsidP="00C641C6">
      <w:pPr>
        <w:pStyle w:val="ListParagraph"/>
        <w:numPr>
          <w:ilvl w:val="0"/>
          <w:numId w:val="2"/>
        </w:numPr>
        <w:spacing w:after="0"/>
        <w:contextualSpacing w:val="0"/>
        <w:rPr>
          <w:rFonts w:eastAsiaTheme="minorEastAsia"/>
        </w:rPr>
      </w:pPr>
      <w:bookmarkStart w:id="18" w:name="_Ref510603988"/>
      <w:r w:rsidRPr="00133E73">
        <w:rPr>
          <w:rFonts w:eastAsiaTheme="minorEastAsia"/>
        </w:rPr>
        <w:t>Report ITU-R M.2412-0, “Guidelines for evaluation of radio interface technologies for IMT-2020”</w:t>
      </w:r>
      <w:bookmarkEnd w:id="18"/>
    </w:p>
    <w:p w14:paraId="6A8B8CEA" w14:textId="77777777" w:rsidR="001F733C" w:rsidRDefault="00C641C6" w:rsidP="00523CBB">
      <w:pPr>
        <w:numPr>
          <w:ilvl w:val="0"/>
          <w:numId w:val="2"/>
        </w:numPr>
        <w:tabs>
          <w:tab w:val="center" w:pos="4536"/>
          <w:tab w:val="right" w:pos="8280"/>
          <w:tab w:val="right" w:pos="9781"/>
        </w:tabs>
        <w:spacing w:before="100" w:beforeAutospacing="1" w:after="240" w:afterAutospacing="1"/>
        <w:ind w:right="-58"/>
      </w:pPr>
      <w:bookmarkStart w:id="19" w:name="_Ref510604000"/>
      <w:r w:rsidRPr="00523CBB">
        <w:t xml:space="preserve">RP-180524, “Summary of calibration results for IMT-2020 </w:t>
      </w:r>
      <w:r w:rsidR="00523CBB" w:rsidRPr="00523CBB">
        <w:t>self-evaluation</w:t>
      </w:r>
      <w:r w:rsidRPr="00523CBB">
        <w:t>”</w:t>
      </w:r>
      <w:bookmarkEnd w:id="19"/>
    </w:p>
    <w:p w14:paraId="06A9EABE" w14:textId="77777777" w:rsidR="001F733C" w:rsidRPr="00523CBB" w:rsidRDefault="001F733C" w:rsidP="00523CBB">
      <w:pPr>
        <w:numPr>
          <w:ilvl w:val="0"/>
          <w:numId w:val="2"/>
        </w:numPr>
        <w:tabs>
          <w:tab w:val="center" w:pos="4536"/>
          <w:tab w:val="right" w:pos="8280"/>
          <w:tab w:val="right" w:pos="9781"/>
        </w:tabs>
        <w:spacing w:before="100" w:beforeAutospacing="1" w:after="240" w:afterAutospacing="1"/>
        <w:ind w:right="-58"/>
      </w:pPr>
      <w:bookmarkStart w:id="20" w:name="_Ref510614902"/>
      <w:r w:rsidRPr="00523CBB">
        <w:t>R1-1804079</w:t>
      </w:r>
      <w:r w:rsidR="00523CBB" w:rsidRPr="00523CBB">
        <w:t>, Mediatek</w:t>
      </w:r>
      <w:r w:rsidRPr="00523CBB">
        <w:t xml:space="preserve">, “On Compact DCI Design for URLLC”, RAN1#92bis, </w:t>
      </w:r>
      <w:hyperlink r:id="rId11" w:tgtFrame="_blank" w:history="1">
        <w:r w:rsidRPr="00523CBB">
          <w:t>Sanya</w:t>
        </w:r>
      </w:hyperlink>
      <w:r w:rsidRPr="00523CBB">
        <w:t>, China, 16th-20th April 2018</w:t>
      </w:r>
      <w:r>
        <w:t>.</w:t>
      </w:r>
      <w:bookmarkEnd w:id="20"/>
    </w:p>
    <w:p w14:paraId="5D2BACDE" w14:textId="77777777" w:rsidR="00C641C6" w:rsidRDefault="00C641C6" w:rsidP="00C641C6">
      <w:pPr>
        <w:pStyle w:val="Heading1"/>
        <w:numPr>
          <w:ilvl w:val="0"/>
          <w:numId w:val="0"/>
        </w:numPr>
        <w:rPr>
          <w:lang w:val="en-US"/>
        </w:rPr>
      </w:pPr>
      <w:r>
        <w:rPr>
          <w:lang w:val="en-US"/>
        </w:rPr>
        <w:lastRenderedPageBreak/>
        <w:t>Appendix</w:t>
      </w:r>
    </w:p>
    <w:p w14:paraId="6F93A978" w14:textId="77777777" w:rsidR="00C641C6" w:rsidRDefault="00C641C6" w:rsidP="00523CBB">
      <w:pPr>
        <w:pStyle w:val="Reference"/>
        <w:numPr>
          <w:ilvl w:val="0"/>
          <w:numId w:val="0"/>
        </w:numPr>
        <w:ind w:left="284"/>
        <w:rPr>
          <w:rFonts w:ascii="Times New Roman" w:eastAsia="PMingLiU" w:hAnsi="Times New Roman" w:cs="Times New Roman"/>
          <w:sz w:val="20"/>
          <w:szCs w:val="20"/>
          <w:lang w:eastAsia="zh-TW"/>
        </w:rPr>
      </w:pPr>
    </w:p>
    <w:p w14:paraId="0ED96538" w14:textId="77777777" w:rsidR="00C641C6" w:rsidRDefault="00C641C6" w:rsidP="00C641C6">
      <w:pPr>
        <w:spacing w:before="100" w:beforeAutospacing="1" w:after="100" w:afterAutospacing="1"/>
        <w:rPr>
          <w:rFonts w:eastAsiaTheme="minorEastAsia"/>
        </w:rPr>
      </w:pPr>
    </w:p>
    <w:p w14:paraId="450CDC4D" w14:textId="77777777" w:rsidR="00C641C6" w:rsidRDefault="00C641C6" w:rsidP="00C641C6">
      <w:pPr>
        <w:jc w:val="center"/>
        <w:rPr>
          <w:b/>
        </w:rPr>
      </w:pPr>
    </w:p>
    <w:p w14:paraId="196C5057" w14:textId="203A056F" w:rsidR="00C641C6" w:rsidRDefault="00C641C6" w:rsidP="00C641C6">
      <w:pPr>
        <w:jc w:val="center"/>
      </w:pPr>
      <w:r w:rsidRPr="00CB6814">
        <w:rPr>
          <w:b/>
        </w:rPr>
        <w:t xml:space="preserve">Table </w:t>
      </w:r>
      <w:r w:rsidR="00744ED3">
        <w:rPr>
          <w:rFonts w:hint="eastAsia"/>
          <w:b/>
          <w:lang w:eastAsia="zh-TW"/>
        </w:rPr>
        <w:t>1:</w:t>
      </w:r>
      <w:r>
        <w:t xml:space="preserve"> Calibration results of </w:t>
      </w:r>
      <w:r w:rsidRPr="00133E73">
        <w:t>5th percentile of DL geometry SINR</w:t>
      </w:r>
      <w:r>
        <w:t xml:space="preserve"> for Macro Urban - URLLC</w:t>
      </w:r>
    </w:p>
    <w:tbl>
      <w:tblPr>
        <w:tblW w:w="6835" w:type="dxa"/>
        <w:tblInd w:w="1550" w:type="dxa"/>
        <w:tblCellMar>
          <w:left w:w="0" w:type="dxa"/>
          <w:right w:w="0" w:type="dxa"/>
        </w:tblCellMar>
        <w:tblLook w:val="0420" w:firstRow="1" w:lastRow="0" w:firstColumn="0" w:lastColumn="0" w:noHBand="0" w:noVBand="1"/>
      </w:tblPr>
      <w:tblGrid>
        <w:gridCol w:w="1699"/>
        <w:gridCol w:w="1328"/>
        <w:gridCol w:w="1328"/>
        <w:gridCol w:w="1245"/>
        <w:gridCol w:w="1235"/>
      </w:tblGrid>
      <w:tr w:rsidR="00C641C6" w:rsidRPr="00133E73" w14:paraId="132B7C16" w14:textId="77777777" w:rsidTr="00443832">
        <w:trPr>
          <w:trHeight w:val="249"/>
        </w:trPr>
        <w:tc>
          <w:tcPr>
            <w:tcW w:w="1558" w:type="dxa"/>
            <w:vMerge w:val="restart"/>
            <w:tcBorders>
              <w:top w:val="single" w:sz="8" w:space="0" w:color="FFFFFF"/>
              <w:left w:val="single" w:sz="8" w:space="0" w:color="FFFFFF"/>
              <w:right w:val="single" w:sz="8" w:space="0" w:color="FFFFFF"/>
            </w:tcBorders>
            <w:shd w:val="clear" w:color="auto" w:fill="F39A1E"/>
            <w:tcMar>
              <w:top w:w="72" w:type="dxa"/>
              <w:left w:w="144" w:type="dxa"/>
              <w:bottom w:w="72" w:type="dxa"/>
              <w:right w:w="144" w:type="dxa"/>
            </w:tcMar>
            <w:vAlign w:val="center"/>
          </w:tcPr>
          <w:p w14:paraId="6B52CF54" w14:textId="77777777" w:rsidR="00C641C6" w:rsidRPr="00133E73" w:rsidRDefault="00C641C6" w:rsidP="00443832">
            <w:pPr>
              <w:spacing w:line="200" w:lineRule="exact"/>
              <w:contextualSpacing/>
              <w:jc w:val="center"/>
              <w:rPr>
                <w:b/>
                <w:bCs/>
                <w:color w:val="FFFFFF" w:themeColor="background1"/>
              </w:rPr>
            </w:pPr>
            <w:r w:rsidRPr="00133E73">
              <w:rPr>
                <w:b/>
                <w:bCs/>
                <w:color w:val="FFFFFF" w:themeColor="background1"/>
              </w:rPr>
              <w:t>Company</w:t>
            </w:r>
          </w:p>
        </w:tc>
        <w:tc>
          <w:tcPr>
            <w:tcW w:w="5277" w:type="dxa"/>
            <w:gridSpan w:val="4"/>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tcPr>
          <w:p w14:paraId="62E8AC6B" w14:textId="77777777" w:rsidR="00C641C6" w:rsidRPr="00133E73" w:rsidRDefault="00C641C6" w:rsidP="00443832">
            <w:pPr>
              <w:spacing w:line="200" w:lineRule="exact"/>
              <w:contextualSpacing/>
              <w:jc w:val="center"/>
              <w:rPr>
                <w:b/>
                <w:bCs/>
                <w:color w:val="FFFFFF" w:themeColor="background1"/>
              </w:rPr>
            </w:pPr>
            <w:r w:rsidRPr="00133E73">
              <w:rPr>
                <w:b/>
                <w:color w:val="FFFFFF" w:themeColor="background1"/>
              </w:rPr>
              <w:t>5</w:t>
            </w:r>
            <w:r w:rsidRPr="00133E73">
              <w:rPr>
                <w:b/>
                <w:color w:val="FFFFFF" w:themeColor="background1"/>
                <w:vertAlign w:val="superscript"/>
              </w:rPr>
              <w:t>th</w:t>
            </w:r>
            <w:r w:rsidRPr="00133E73">
              <w:rPr>
                <w:b/>
                <w:color w:val="FFFFFF" w:themeColor="background1"/>
              </w:rPr>
              <w:t xml:space="preserve"> percentile of </w:t>
            </w:r>
            <w:r>
              <w:rPr>
                <w:b/>
                <w:color w:val="FFFFFF" w:themeColor="background1"/>
              </w:rPr>
              <w:t>DL</w:t>
            </w:r>
            <w:r w:rsidRPr="00133E73">
              <w:rPr>
                <w:b/>
                <w:color w:val="FFFFFF" w:themeColor="background1"/>
              </w:rPr>
              <w:t xml:space="preserve"> geometry SINR (dB)</w:t>
            </w:r>
          </w:p>
        </w:tc>
      </w:tr>
      <w:tr w:rsidR="00C641C6" w:rsidRPr="00133E73" w14:paraId="21E1A3EF" w14:textId="77777777" w:rsidTr="00443832">
        <w:trPr>
          <w:trHeight w:val="249"/>
        </w:trPr>
        <w:tc>
          <w:tcPr>
            <w:tcW w:w="1558" w:type="dxa"/>
            <w:vMerge/>
            <w:tcBorders>
              <w:left w:val="single" w:sz="8" w:space="0" w:color="FFFFFF"/>
              <w:right w:val="single" w:sz="8" w:space="0" w:color="FFFFFF"/>
            </w:tcBorders>
            <w:shd w:val="clear" w:color="auto" w:fill="F39A1E"/>
            <w:tcMar>
              <w:top w:w="72" w:type="dxa"/>
              <w:left w:w="144" w:type="dxa"/>
              <w:bottom w:w="72" w:type="dxa"/>
              <w:right w:w="144" w:type="dxa"/>
            </w:tcMar>
            <w:vAlign w:val="center"/>
          </w:tcPr>
          <w:p w14:paraId="06440B19" w14:textId="77777777" w:rsidR="00C641C6" w:rsidRPr="00133E73" w:rsidRDefault="00C641C6" w:rsidP="00443832">
            <w:pPr>
              <w:spacing w:line="200" w:lineRule="exact"/>
              <w:contextualSpacing/>
              <w:jc w:val="both"/>
              <w:rPr>
                <w:b/>
                <w:bCs/>
                <w:color w:val="FFFFFF" w:themeColor="background1"/>
              </w:rPr>
            </w:pPr>
          </w:p>
        </w:tc>
        <w:tc>
          <w:tcPr>
            <w:tcW w:w="2718"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tcPr>
          <w:p w14:paraId="7B6A6CE9" w14:textId="77777777" w:rsidR="00C641C6" w:rsidRPr="00133E73" w:rsidRDefault="00C641C6" w:rsidP="00443832">
            <w:pPr>
              <w:spacing w:line="200" w:lineRule="exact"/>
              <w:contextualSpacing/>
              <w:jc w:val="center"/>
              <w:rPr>
                <w:b/>
                <w:bCs/>
                <w:color w:val="FFFFFF" w:themeColor="background1"/>
              </w:rPr>
            </w:pPr>
            <w:r>
              <w:rPr>
                <w:b/>
                <w:bCs/>
                <w:color w:val="FFFFFF" w:themeColor="background1"/>
              </w:rPr>
              <w:t>Configuration A (4GHz)</w:t>
            </w:r>
          </w:p>
        </w:tc>
        <w:tc>
          <w:tcPr>
            <w:tcW w:w="2559" w:type="dxa"/>
            <w:gridSpan w:val="2"/>
            <w:tcBorders>
              <w:top w:val="single" w:sz="8" w:space="0" w:color="FFFFFF"/>
              <w:left w:val="single" w:sz="8" w:space="0" w:color="FFFFFF"/>
              <w:bottom w:val="single" w:sz="24" w:space="0" w:color="FFFFFF"/>
              <w:right w:val="single" w:sz="8" w:space="0" w:color="FFFFFF"/>
            </w:tcBorders>
            <w:shd w:val="clear" w:color="auto" w:fill="F39A1E"/>
            <w:vAlign w:val="center"/>
          </w:tcPr>
          <w:p w14:paraId="3CE114A4" w14:textId="77777777" w:rsidR="00C641C6" w:rsidRPr="00133E73" w:rsidRDefault="00C641C6" w:rsidP="00443832">
            <w:pPr>
              <w:spacing w:line="200" w:lineRule="exact"/>
              <w:contextualSpacing/>
              <w:jc w:val="center"/>
              <w:rPr>
                <w:b/>
                <w:bCs/>
                <w:color w:val="FFFFFF" w:themeColor="background1"/>
              </w:rPr>
            </w:pPr>
            <w:r>
              <w:rPr>
                <w:b/>
                <w:bCs/>
                <w:color w:val="FFFFFF" w:themeColor="background1"/>
              </w:rPr>
              <w:t>Configuration B (700MHz)</w:t>
            </w:r>
          </w:p>
        </w:tc>
      </w:tr>
      <w:tr w:rsidR="00C641C6" w:rsidRPr="00133E73" w14:paraId="41042FE5" w14:textId="77777777" w:rsidTr="00443832">
        <w:trPr>
          <w:trHeight w:val="249"/>
        </w:trPr>
        <w:tc>
          <w:tcPr>
            <w:tcW w:w="1558" w:type="dxa"/>
            <w:vMerge/>
            <w:tcBorders>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685ABED2" w14:textId="77777777" w:rsidR="00C641C6" w:rsidRPr="00133E73" w:rsidRDefault="00C641C6" w:rsidP="00443832">
            <w:pPr>
              <w:spacing w:line="200" w:lineRule="exact"/>
              <w:contextualSpacing/>
              <w:jc w:val="both"/>
              <w:rPr>
                <w:color w:val="FFFFFF" w:themeColor="background1"/>
              </w:rPr>
            </w:pPr>
          </w:p>
        </w:tc>
        <w:tc>
          <w:tcPr>
            <w:tcW w:w="1359"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7C576490" w14:textId="77777777" w:rsidR="00C641C6" w:rsidRPr="00133E73" w:rsidRDefault="00C641C6" w:rsidP="00443832">
            <w:pPr>
              <w:spacing w:line="200" w:lineRule="exact"/>
              <w:contextualSpacing/>
              <w:jc w:val="center"/>
              <w:rPr>
                <w:color w:val="FFFFFF" w:themeColor="background1"/>
              </w:rPr>
            </w:pPr>
            <w:r w:rsidRPr="00133E73">
              <w:rPr>
                <w:b/>
                <w:bCs/>
                <w:color w:val="FFFFFF" w:themeColor="background1"/>
              </w:rPr>
              <w:t>Model A</w:t>
            </w:r>
          </w:p>
        </w:tc>
        <w:tc>
          <w:tcPr>
            <w:tcW w:w="1359"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3FB9E631" w14:textId="77777777" w:rsidR="00C641C6" w:rsidRPr="00133E73" w:rsidRDefault="00C641C6" w:rsidP="00443832">
            <w:pPr>
              <w:spacing w:line="200" w:lineRule="exact"/>
              <w:contextualSpacing/>
              <w:jc w:val="center"/>
              <w:rPr>
                <w:color w:val="FFFFFF" w:themeColor="background1"/>
              </w:rPr>
            </w:pPr>
            <w:r w:rsidRPr="00133E73">
              <w:rPr>
                <w:b/>
                <w:bCs/>
                <w:color w:val="FFFFFF" w:themeColor="background1"/>
              </w:rPr>
              <w:t>Model B</w:t>
            </w:r>
          </w:p>
        </w:tc>
        <w:tc>
          <w:tcPr>
            <w:tcW w:w="1284" w:type="dxa"/>
            <w:tcBorders>
              <w:top w:val="single" w:sz="8" w:space="0" w:color="FFFFFF"/>
              <w:left w:val="single" w:sz="8" w:space="0" w:color="FFFFFF"/>
              <w:bottom w:val="single" w:sz="24" w:space="0" w:color="FFFFFF"/>
              <w:right w:val="single" w:sz="8" w:space="0" w:color="FFFFFF"/>
            </w:tcBorders>
            <w:shd w:val="clear" w:color="auto" w:fill="F39A1E"/>
            <w:vAlign w:val="center"/>
          </w:tcPr>
          <w:p w14:paraId="59C0C5A2" w14:textId="77777777" w:rsidR="00C641C6" w:rsidRPr="00133E73" w:rsidRDefault="00C641C6" w:rsidP="00443832">
            <w:pPr>
              <w:pStyle w:val="NormalWeb"/>
              <w:spacing w:before="0" w:beforeAutospacing="0" w:after="0" w:afterAutospacing="0"/>
              <w:jc w:val="center"/>
              <w:rPr>
                <w:b/>
                <w:bCs/>
                <w:color w:val="FFFFFF" w:themeColor="background1"/>
                <w:sz w:val="20"/>
                <w:szCs w:val="20"/>
              </w:rPr>
            </w:pPr>
            <w:r w:rsidRPr="00133E73">
              <w:rPr>
                <w:b/>
                <w:bCs/>
                <w:color w:val="FFFFFF" w:themeColor="background1"/>
                <w:sz w:val="20"/>
                <w:szCs w:val="20"/>
              </w:rPr>
              <w:t xml:space="preserve">Model A </w:t>
            </w:r>
          </w:p>
        </w:tc>
        <w:tc>
          <w:tcPr>
            <w:tcW w:w="1275" w:type="dxa"/>
            <w:tcBorders>
              <w:top w:val="single" w:sz="8" w:space="0" w:color="FFFFFF"/>
              <w:left w:val="single" w:sz="8" w:space="0" w:color="FFFFFF"/>
              <w:bottom w:val="single" w:sz="24" w:space="0" w:color="FFFFFF"/>
              <w:right w:val="single" w:sz="8" w:space="0" w:color="FFFFFF"/>
            </w:tcBorders>
            <w:shd w:val="clear" w:color="auto" w:fill="F39A1E"/>
            <w:vAlign w:val="center"/>
          </w:tcPr>
          <w:p w14:paraId="536ABDE7" w14:textId="77777777" w:rsidR="00C641C6" w:rsidRPr="00133E73" w:rsidRDefault="00C641C6" w:rsidP="00443832">
            <w:pPr>
              <w:pStyle w:val="NormalWeb"/>
              <w:spacing w:before="0" w:beforeAutospacing="0" w:after="0" w:afterAutospacing="0"/>
              <w:jc w:val="center"/>
              <w:rPr>
                <w:b/>
                <w:bCs/>
                <w:color w:val="FFFFFF" w:themeColor="background1"/>
                <w:sz w:val="20"/>
                <w:szCs w:val="20"/>
              </w:rPr>
            </w:pPr>
            <w:r w:rsidRPr="00133E73">
              <w:rPr>
                <w:b/>
                <w:bCs/>
                <w:color w:val="FFFFFF" w:themeColor="background1"/>
                <w:sz w:val="20"/>
                <w:szCs w:val="20"/>
              </w:rPr>
              <w:t>Model B</w:t>
            </w:r>
          </w:p>
        </w:tc>
      </w:tr>
      <w:tr w:rsidR="00C641C6" w:rsidRPr="00133E73" w14:paraId="1B017A65" w14:textId="77777777" w:rsidTr="00443832">
        <w:trPr>
          <w:trHeight w:val="249"/>
        </w:trPr>
        <w:tc>
          <w:tcPr>
            <w:tcW w:w="1558"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58AE2A06" w14:textId="77777777" w:rsidR="00C641C6" w:rsidRPr="00133E73" w:rsidRDefault="00C641C6" w:rsidP="00443832">
            <w:pPr>
              <w:spacing w:line="200" w:lineRule="exact"/>
              <w:contextualSpacing/>
              <w:jc w:val="both"/>
            </w:pPr>
            <w:r w:rsidRPr="00133E73">
              <w:t>Huawei</w:t>
            </w:r>
          </w:p>
        </w:tc>
        <w:tc>
          <w:tcPr>
            <w:tcW w:w="1359"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C8F0D1C" w14:textId="77777777" w:rsidR="00C641C6" w:rsidRPr="00133E73" w:rsidRDefault="00C641C6" w:rsidP="00443832">
            <w:pPr>
              <w:spacing w:line="200" w:lineRule="exact"/>
              <w:contextualSpacing/>
              <w:jc w:val="center"/>
            </w:pPr>
            <w:r w:rsidRPr="00133E73">
              <w:t>-2.59</w:t>
            </w:r>
          </w:p>
        </w:tc>
        <w:tc>
          <w:tcPr>
            <w:tcW w:w="1359"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06F6B85A" w14:textId="77777777" w:rsidR="00C641C6" w:rsidRPr="00133E73" w:rsidRDefault="00C641C6" w:rsidP="00443832">
            <w:pPr>
              <w:spacing w:line="200" w:lineRule="exact"/>
              <w:contextualSpacing/>
              <w:jc w:val="center"/>
            </w:pPr>
            <w:r w:rsidRPr="00133E73">
              <w:t>-2.34</w:t>
            </w:r>
          </w:p>
        </w:tc>
        <w:tc>
          <w:tcPr>
            <w:tcW w:w="1284" w:type="dxa"/>
            <w:tcBorders>
              <w:top w:val="single" w:sz="24" w:space="0" w:color="FFFFFF"/>
              <w:left w:val="single" w:sz="8" w:space="0" w:color="FFFFFF"/>
              <w:bottom w:val="single" w:sz="8" w:space="0" w:color="FFFFFF"/>
              <w:right w:val="single" w:sz="8" w:space="0" w:color="FFFFFF"/>
            </w:tcBorders>
            <w:shd w:val="clear" w:color="auto" w:fill="FADECC"/>
          </w:tcPr>
          <w:p w14:paraId="420B0B9E"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-2.61</w:t>
            </w:r>
          </w:p>
        </w:tc>
        <w:tc>
          <w:tcPr>
            <w:tcW w:w="1275" w:type="dxa"/>
            <w:tcBorders>
              <w:top w:val="single" w:sz="24" w:space="0" w:color="FFFFFF"/>
              <w:left w:val="single" w:sz="8" w:space="0" w:color="FFFFFF"/>
              <w:bottom w:val="single" w:sz="8" w:space="0" w:color="FFFFFF"/>
              <w:right w:val="single" w:sz="8" w:space="0" w:color="FFFFFF"/>
            </w:tcBorders>
            <w:shd w:val="clear" w:color="auto" w:fill="FADECC"/>
            <w:vAlign w:val="center"/>
          </w:tcPr>
          <w:p w14:paraId="3CC98BB5"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-2.56</w:t>
            </w:r>
          </w:p>
        </w:tc>
      </w:tr>
      <w:tr w:rsidR="00C641C6" w:rsidRPr="00133E73" w14:paraId="51DD52CC"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22C12DCA" w14:textId="77777777" w:rsidR="00C641C6" w:rsidRPr="00133E73" w:rsidRDefault="00C641C6" w:rsidP="00443832">
            <w:pPr>
              <w:spacing w:line="200" w:lineRule="exact"/>
              <w:contextualSpacing/>
              <w:jc w:val="both"/>
            </w:pPr>
            <w:r w:rsidRPr="00133E73">
              <w:t>CATT</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68066197" w14:textId="77777777" w:rsidR="00C641C6" w:rsidRPr="00133E73" w:rsidRDefault="00C641C6" w:rsidP="00443832">
            <w:pPr>
              <w:spacing w:line="200" w:lineRule="exact"/>
              <w:contextualSpacing/>
              <w:jc w:val="center"/>
            </w:pPr>
            <w:r w:rsidRPr="00133E73">
              <w:t>-2.42</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57DADB6F" w14:textId="77777777" w:rsidR="00C641C6" w:rsidRPr="00133E73" w:rsidRDefault="00C641C6" w:rsidP="00443832">
            <w:pPr>
              <w:spacing w:line="200" w:lineRule="exact"/>
              <w:contextualSpacing/>
              <w:jc w:val="center"/>
            </w:pPr>
            <w:r w:rsidRPr="00133E73">
              <w:t>-2.48</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02211BA7"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-2.36</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4B2E7F7A"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-2.45</w:t>
            </w:r>
          </w:p>
        </w:tc>
      </w:tr>
      <w:tr w:rsidR="00C641C6" w:rsidRPr="00133E73" w14:paraId="604FF1A3"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32BE4708" w14:textId="77777777" w:rsidR="00C641C6" w:rsidRPr="00133E73" w:rsidRDefault="00C641C6" w:rsidP="00443832">
            <w:pPr>
              <w:spacing w:line="200" w:lineRule="exact"/>
              <w:contextualSpacing/>
              <w:jc w:val="both"/>
            </w:pPr>
            <w:r w:rsidRPr="00133E73">
              <w:t>CATR</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8B7DF76" w14:textId="77777777" w:rsidR="00C641C6" w:rsidRPr="00133E73" w:rsidRDefault="00C641C6" w:rsidP="00443832">
            <w:pPr>
              <w:spacing w:line="200" w:lineRule="exact"/>
              <w:contextualSpacing/>
              <w:jc w:val="center"/>
            </w:pPr>
            <w:r w:rsidRPr="00133E73">
              <w:t>-2.31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51049EBD" w14:textId="77777777" w:rsidR="00C641C6" w:rsidRPr="00133E73" w:rsidRDefault="00C641C6" w:rsidP="00443832">
            <w:pPr>
              <w:spacing w:line="200" w:lineRule="exact"/>
              <w:contextualSpacing/>
              <w:jc w:val="center"/>
            </w:pPr>
            <w:r w:rsidRPr="00133E73">
              <w:t>-1.84</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394A8F94"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-1.76</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7C72EF36"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-1.79</w:t>
            </w:r>
          </w:p>
        </w:tc>
      </w:tr>
      <w:tr w:rsidR="00C641C6" w:rsidRPr="00133E73" w14:paraId="1F9174EC"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75F5E057" w14:textId="77777777" w:rsidR="00C641C6" w:rsidRPr="00133E73" w:rsidRDefault="00C641C6" w:rsidP="00443832">
            <w:pPr>
              <w:spacing w:line="200" w:lineRule="exact"/>
              <w:contextualSpacing/>
              <w:jc w:val="both"/>
            </w:pPr>
            <w:r w:rsidRPr="00133E73">
              <w:t>OPPO</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74AC598C" w14:textId="77777777" w:rsidR="00C641C6" w:rsidRPr="00133E73" w:rsidRDefault="00C641C6" w:rsidP="00443832">
            <w:pPr>
              <w:spacing w:line="200" w:lineRule="exact"/>
              <w:contextualSpacing/>
              <w:jc w:val="center"/>
            </w:pPr>
            <w:r w:rsidRPr="00133E73">
              <w:t>-2.52</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12F43816" w14:textId="77777777" w:rsidR="00C641C6" w:rsidRPr="00133E73" w:rsidRDefault="00C641C6" w:rsidP="00443832">
            <w:pPr>
              <w:spacing w:line="200" w:lineRule="exact"/>
              <w:contextualSpacing/>
              <w:jc w:val="center"/>
            </w:pPr>
            <w:r w:rsidRPr="00133E73">
              <w:t>-2.48</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3E1870F2"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-2.34</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4AB1BC4B"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-2.50</w:t>
            </w:r>
          </w:p>
        </w:tc>
      </w:tr>
      <w:tr w:rsidR="00C641C6" w:rsidRPr="00133E73" w14:paraId="51403A27"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2A3F35E3" w14:textId="77777777" w:rsidR="00C641C6" w:rsidRPr="00133E73" w:rsidRDefault="00C641C6" w:rsidP="00443832">
            <w:pPr>
              <w:spacing w:line="200" w:lineRule="exact"/>
              <w:contextualSpacing/>
              <w:jc w:val="both"/>
            </w:pPr>
            <w:r w:rsidRPr="00133E73">
              <w:t>ZTE</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56030920" w14:textId="77777777" w:rsidR="00C641C6" w:rsidRPr="00133E73" w:rsidRDefault="00C641C6" w:rsidP="00443832">
            <w:pPr>
              <w:spacing w:line="200" w:lineRule="exact"/>
              <w:contextualSpacing/>
              <w:jc w:val="center"/>
            </w:pPr>
            <w:r w:rsidRPr="00133E73">
              <w:t>-2.90</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D81EB4A" w14:textId="77777777" w:rsidR="00C641C6" w:rsidRPr="00133E73" w:rsidRDefault="00C641C6" w:rsidP="00443832">
            <w:pPr>
              <w:spacing w:line="200" w:lineRule="exact"/>
              <w:contextualSpacing/>
              <w:jc w:val="center"/>
            </w:pPr>
            <w:r w:rsidRPr="00133E73">
              <w:t>-2.09</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0C2C477C" w14:textId="77777777" w:rsidR="00C641C6" w:rsidRPr="00CB6814" w:rsidRDefault="00C641C6" w:rsidP="00443832">
            <w:pPr>
              <w:pStyle w:val="NormalWeb"/>
              <w:spacing w:before="0" w:beforeAutospacing="0" w:after="0" w:afterAutospacing="0"/>
              <w:jc w:val="center"/>
              <w:rPr>
                <w:b/>
                <w:bCs/>
                <w:sz w:val="20"/>
                <w:szCs w:val="20"/>
              </w:rPr>
            </w:pPr>
            <w:r w:rsidRPr="00CB6814">
              <w:rPr>
                <w:b/>
                <w:bCs/>
                <w:color w:val="FF0000"/>
                <w:sz w:val="20"/>
                <w:szCs w:val="20"/>
              </w:rPr>
              <w:t>-2.99</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19BF0C1B"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-2.06</w:t>
            </w:r>
          </w:p>
        </w:tc>
      </w:tr>
      <w:tr w:rsidR="00C641C6" w:rsidRPr="00133E73" w14:paraId="1F934203"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2803DBE9" w14:textId="77777777" w:rsidR="00C641C6" w:rsidRPr="00133E73" w:rsidRDefault="00C641C6" w:rsidP="00443832">
            <w:pPr>
              <w:spacing w:line="200" w:lineRule="exact"/>
              <w:contextualSpacing/>
              <w:jc w:val="both"/>
            </w:pPr>
            <w:r w:rsidRPr="00133E73">
              <w:t>ITRI</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37184925" w14:textId="77777777" w:rsidR="00C641C6" w:rsidRPr="00133E73" w:rsidRDefault="00C641C6" w:rsidP="00443832">
            <w:pPr>
              <w:spacing w:line="200" w:lineRule="exact"/>
              <w:contextualSpacing/>
              <w:jc w:val="center"/>
            </w:pPr>
            <w:r w:rsidRPr="00133E73">
              <w:t>-2.37</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39BADF91" w14:textId="77777777" w:rsidR="00C641C6" w:rsidRPr="00133E73" w:rsidRDefault="00C641C6" w:rsidP="00443832">
            <w:pPr>
              <w:spacing w:line="200" w:lineRule="exact"/>
              <w:contextualSpacing/>
              <w:jc w:val="center"/>
            </w:pPr>
            <w:r w:rsidRPr="00133E73">
              <w:t>-2.07</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511F9052"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-2.09</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42F0810A"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-2.11</w:t>
            </w:r>
          </w:p>
        </w:tc>
      </w:tr>
      <w:tr w:rsidR="00C641C6" w:rsidRPr="00133E73" w14:paraId="241A920E"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6F583DB6" w14:textId="77777777" w:rsidR="00C641C6" w:rsidRPr="00133E73" w:rsidRDefault="00C641C6" w:rsidP="00443832">
            <w:pPr>
              <w:spacing w:line="200" w:lineRule="exact"/>
              <w:contextualSpacing/>
              <w:jc w:val="both"/>
            </w:pPr>
            <w:r w:rsidRPr="00133E73">
              <w:t>Ericsson</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7445A0B" w14:textId="77777777" w:rsidR="00C641C6" w:rsidRPr="00133E73" w:rsidRDefault="00C641C6" w:rsidP="00443832">
            <w:pPr>
              <w:spacing w:line="200" w:lineRule="exact"/>
              <w:contextualSpacing/>
              <w:jc w:val="center"/>
            </w:pPr>
            <w:r w:rsidRPr="00133E73">
              <w:t>-1.81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043F1345" w14:textId="77777777" w:rsidR="00C641C6" w:rsidRPr="00133E73" w:rsidRDefault="00C641C6" w:rsidP="00443832">
            <w:pPr>
              <w:spacing w:line="200" w:lineRule="exact"/>
              <w:contextualSpacing/>
              <w:jc w:val="center"/>
            </w:pPr>
            <w:r w:rsidRPr="00133E73">
              <w:t>-2.13</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02D2E52F"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-1.97</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6FAEE881"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-2.18</w:t>
            </w:r>
          </w:p>
        </w:tc>
      </w:tr>
      <w:tr w:rsidR="00C641C6" w:rsidRPr="00133E73" w14:paraId="65FD5762"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2A61F0F0" w14:textId="77777777" w:rsidR="00C641C6" w:rsidRPr="00133E73" w:rsidRDefault="00C641C6" w:rsidP="00443832">
            <w:pPr>
              <w:spacing w:line="200" w:lineRule="exact"/>
              <w:contextualSpacing/>
              <w:jc w:val="both"/>
            </w:pPr>
            <w:r w:rsidRPr="00133E73">
              <w:t>Intel</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0A64F677" w14:textId="77777777" w:rsidR="00C641C6" w:rsidRPr="00133E73" w:rsidRDefault="00C641C6" w:rsidP="00443832">
            <w:pPr>
              <w:spacing w:line="200" w:lineRule="exact"/>
              <w:contextualSpacing/>
              <w:jc w:val="center"/>
            </w:pPr>
            <w:r w:rsidRPr="00133E73">
              <w:t>-2.23</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5E4FED73" w14:textId="77777777" w:rsidR="00C641C6" w:rsidRPr="00133E73" w:rsidRDefault="00C641C6" w:rsidP="00443832">
            <w:pPr>
              <w:spacing w:line="200" w:lineRule="exact"/>
              <w:contextualSpacing/>
              <w:jc w:val="center"/>
            </w:pPr>
            <w:r w:rsidRPr="00133E73">
              <w:t>-2.03</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3B5533C9"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-2.07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4EB08C25"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-2.08</w:t>
            </w:r>
          </w:p>
        </w:tc>
      </w:tr>
      <w:tr w:rsidR="00C641C6" w:rsidRPr="00133E73" w14:paraId="05EA55EC"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430E32AD" w14:textId="77777777" w:rsidR="00C641C6" w:rsidRPr="00133E73" w:rsidRDefault="00C641C6" w:rsidP="00443832">
            <w:pPr>
              <w:spacing w:line="200" w:lineRule="exact"/>
              <w:contextualSpacing/>
              <w:jc w:val="both"/>
            </w:pPr>
            <w:r w:rsidRPr="00133E73">
              <w:t>Qualcomm</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12BAFC27" w14:textId="77777777" w:rsidR="00C641C6" w:rsidRPr="00133E73" w:rsidRDefault="00C641C6" w:rsidP="00443832">
            <w:pPr>
              <w:spacing w:line="200" w:lineRule="exact"/>
              <w:contextualSpacing/>
              <w:jc w:val="center"/>
              <w:rPr>
                <w:color w:val="767171" w:themeColor="background2" w:themeShade="80"/>
              </w:rPr>
            </w:pPr>
            <w:r w:rsidRPr="00133E73">
              <w:rPr>
                <w:color w:val="767171" w:themeColor="background2" w:themeShade="80"/>
              </w:rPr>
              <w:t>N.A.</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A682DD3" w14:textId="77777777" w:rsidR="00C641C6" w:rsidRPr="00133E73" w:rsidRDefault="00C641C6" w:rsidP="00443832">
            <w:pPr>
              <w:spacing w:line="200" w:lineRule="exact"/>
              <w:contextualSpacing/>
              <w:jc w:val="center"/>
            </w:pPr>
            <w:r w:rsidRPr="00133E73">
              <w:t>-2.54</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79B2C054" w14:textId="77777777" w:rsidR="00C641C6" w:rsidRPr="00133E73" w:rsidRDefault="00C641C6" w:rsidP="00443832">
            <w:pPr>
              <w:pStyle w:val="NormalWeb"/>
              <w:spacing w:before="0" w:beforeAutospacing="0" w:after="0" w:afterAutospacing="0"/>
              <w:jc w:val="center"/>
              <w:rPr>
                <w:bCs/>
                <w:color w:val="767171" w:themeColor="background2" w:themeShade="80"/>
                <w:sz w:val="20"/>
                <w:szCs w:val="20"/>
              </w:rPr>
            </w:pPr>
            <w:r w:rsidRPr="00133E73">
              <w:rPr>
                <w:bCs/>
                <w:color w:val="767171" w:themeColor="background2" w:themeShade="80"/>
                <w:sz w:val="20"/>
                <w:szCs w:val="20"/>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59895E0F"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-1.83</w:t>
            </w:r>
          </w:p>
        </w:tc>
      </w:tr>
      <w:tr w:rsidR="00C641C6" w:rsidRPr="00133E73" w14:paraId="1F0EE4FE"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09EEE480" w14:textId="77777777" w:rsidR="00C641C6" w:rsidRPr="00133E73" w:rsidRDefault="00C641C6" w:rsidP="00443832">
            <w:pPr>
              <w:spacing w:line="200" w:lineRule="exact"/>
              <w:contextualSpacing/>
              <w:jc w:val="both"/>
            </w:pPr>
            <w:r w:rsidRPr="00133E73">
              <w:t>NTT DOCOMO</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2CC0CAF5" w14:textId="77777777" w:rsidR="00C641C6" w:rsidRPr="00133E73" w:rsidRDefault="00C641C6" w:rsidP="00443832">
            <w:pPr>
              <w:spacing w:line="200" w:lineRule="exact"/>
              <w:contextualSpacing/>
              <w:jc w:val="center"/>
              <w:rPr>
                <w:color w:val="767171" w:themeColor="background2" w:themeShade="80"/>
              </w:rPr>
            </w:pPr>
            <w:r w:rsidRPr="00133E73">
              <w:rPr>
                <w:color w:val="767171" w:themeColor="background2" w:themeShade="80"/>
              </w:rPr>
              <w:t>N.A.</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7B36E547" w14:textId="77777777" w:rsidR="00C641C6" w:rsidRPr="00133E73" w:rsidRDefault="00C641C6" w:rsidP="00443832">
            <w:pPr>
              <w:spacing w:line="200" w:lineRule="exact"/>
              <w:contextualSpacing/>
              <w:jc w:val="center"/>
            </w:pPr>
            <w:r w:rsidRPr="00133E73">
              <w:t>-2.13</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0406D18D" w14:textId="77777777" w:rsidR="00C641C6" w:rsidRPr="00133E73" w:rsidRDefault="00C641C6" w:rsidP="00443832">
            <w:pPr>
              <w:pStyle w:val="NormalWeb"/>
              <w:spacing w:before="0" w:beforeAutospacing="0" w:after="0" w:afterAutospacing="0"/>
              <w:jc w:val="center"/>
              <w:rPr>
                <w:bCs/>
                <w:color w:val="767171" w:themeColor="background2" w:themeShade="80"/>
                <w:sz w:val="20"/>
                <w:szCs w:val="20"/>
              </w:rPr>
            </w:pPr>
            <w:r w:rsidRPr="00133E73">
              <w:rPr>
                <w:bCs/>
                <w:color w:val="767171" w:themeColor="background2" w:themeShade="80"/>
                <w:sz w:val="20"/>
                <w:szCs w:val="20"/>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14A1D256"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-2.25</w:t>
            </w:r>
          </w:p>
        </w:tc>
      </w:tr>
      <w:tr w:rsidR="00C641C6" w:rsidRPr="00133E73" w14:paraId="12134306"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19739D26" w14:textId="77777777" w:rsidR="00C641C6" w:rsidRPr="00133E73" w:rsidRDefault="00C641C6" w:rsidP="00443832">
            <w:pPr>
              <w:spacing w:line="200" w:lineRule="exact"/>
              <w:contextualSpacing/>
              <w:jc w:val="both"/>
            </w:pPr>
            <w:r w:rsidRPr="00133E73">
              <w:t>MediaTek</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0360691D" w14:textId="77777777" w:rsidR="00C641C6" w:rsidRPr="00133E73" w:rsidRDefault="00C641C6" w:rsidP="00443832">
            <w:pPr>
              <w:spacing w:line="200" w:lineRule="exact"/>
              <w:contextualSpacing/>
              <w:jc w:val="center"/>
            </w:pPr>
            <w:r w:rsidRPr="00133E73">
              <w:t>-2.17</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4AD3AC1" w14:textId="77777777" w:rsidR="00C641C6" w:rsidRPr="00133E73" w:rsidRDefault="00C641C6" w:rsidP="00443832">
            <w:pPr>
              <w:spacing w:line="200" w:lineRule="exact"/>
              <w:contextualSpacing/>
              <w:jc w:val="center"/>
            </w:pPr>
            <w:r w:rsidRPr="00133E73">
              <w:t>-2.15</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24B3C0F4"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-1.95</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1EFE0505"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-1.85</w:t>
            </w:r>
          </w:p>
        </w:tc>
      </w:tr>
      <w:tr w:rsidR="00C641C6" w:rsidRPr="00133E73" w14:paraId="29C7E0F2"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07FEE51F" w14:textId="77777777" w:rsidR="00C641C6" w:rsidRPr="00133E73" w:rsidRDefault="00C641C6" w:rsidP="00443832">
            <w:pPr>
              <w:spacing w:line="200" w:lineRule="exact"/>
              <w:contextualSpacing/>
              <w:jc w:val="both"/>
            </w:pPr>
            <w:r w:rsidRPr="00133E73">
              <w:t>CMCC</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58A8829E" w14:textId="77777777" w:rsidR="00C641C6" w:rsidRPr="00133E73" w:rsidRDefault="00C641C6" w:rsidP="00443832">
            <w:pPr>
              <w:spacing w:line="200" w:lineRule="exact"/>
              <w:contextualSpacing/>
              <w:jc w:val="center"/>
            </w:pPr>
            <w:r w:rsidRPr="00133E73">
              <w:t>-2.39</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53A7D59E" w14:textId="77777777" w:rsidR="00C641C6" w:rsidRPr="00133E73" w:rsidRDefault="00C641C6" w:rsidP="00443832">
            <w:pPr>
              <w:spacing w:line="200" w:lineRule="exact"/>
              <w:contextualSpacing/>
              <w:jc w:val="center"/>
            </w:pPr>
            <w:r w:rsidRPr="00133E73">
              <w:t>-2.24</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68BAEFA7"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-2.20</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6688D107"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-2.14</w:t>
            </w:r>
          </w:p>
        </w:tc>
      </w:tr>
      <w:tr w:rsidR="00C641C6" w:rsidRPr="00133E73" w14:paraId="124A88EC"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740D70DD" w14:textId="77777777" w:rsidR="00C641C6" w:rsidRPr="00133E73" w:rsidRDefault="00C641C6" w:rsidP="00443832">
            <w:pPr>
              <w:spacing w:line="200" w:lineRule="exact"/>
              <w:contextualSpacing/>
              <w:jc w:val="both"/>
            </w:pPr>
            <w:r w:rsidRPr="00133E73">
              <w:t>LG</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2AFBD08" w14:textId="77777777" w:rsidR="00C641C6" w:rsidRPr="00133E73" w:rsidRDefault="00C641C6" w:rsidP="00443832">
            <w:pPr>
              <w:spacing w:line="200" w:lineRule="exact"/>
              <w:contextualSpacing/>
              <w:jc w:val="center"/>
            </w:pPr>
            <w:r w:rsidRPr="00133E73">
              <w:t>-2.32</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6AF3A15D" w14:textId="77777777" w:rsidR="00C641C6" w:rsidRPr="00133E73" w:rsidRDefault="00C641C6" w:rsidP="00443832">
            <w:pPr>
              <w:spacing w:line="200" w:lineRule="exact"/>
              <w:contextualSpacing/>
              <w:jc w:val="center"/>
            </w:pPr>
            <w:r w:rsidRPr="00133E73">
              <w:t>-2.20</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1F82553D"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-2.15</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660CC0BA"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-2.24</w:t>
            </w:r>
          </w:p>
        </w:tc>
      </w:tr>
      <w:tr w:rsidR="00C641C6" w:rsidRPr="00133E73" w14:paraId="2B58FD5D"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5073880C" w14:textId="77777777" w:rsidR="00C641C6" w:rsidRPr="00133E73" w:rsidRDefault="00C641C6" w:rsidP="00443832">
            <w:pPr>
              <w:spacing w:line="200" w:lineRule="exact"/>
              <w:contextualSpacing/>
              <w:jc w:val="both"/>
            </w:pPr>
            <w:r w:rsidRPr="00133E73">
              <w:t>Sharp</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7B3704AE" w14:textId="77777777" w:rsidR="00C641C6" w:rsidRPr="00133E73" w:rsidRDefault="00C641C6" w:rsidP="00443832">
            <w:pPr>
              <w:spacing w:line="200" w:lineRule="exact"/>
              <w:contextualSpacing/>
              <w:jc w:val="center"/>
            </w:pPr>
            <w:r w:rsidRPr="00133E73">
              <w:t>-2.85</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08BB7CA1" w14:textId="77777777" w:rsidR="00C641C6" w:rsidRPr="00133E73" w:rsidRDefault="00C641C6" w:rsidP="00443832">
            <w:pPr>
              <w:spacing w:line="200" w:lineRule="exact"/>
              <w:contextualSpacing/>
              <w:jc w:val="center"/>
            </w:pPr>
            <w:r w:rsidRPr="00133E73">
              <w:t>-2.61</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1BA8D1E1"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-2.66</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368870B7"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-2.62</w:t>
            </w:r>
          </w:p>
        </w:tc>
      </w:tr>
      <w:tr w:rsidR="00C641C6" w:rsidRPr="00133E73" w14:paraId="0E6B188F"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0FFCAD4F" w14:textId="77777777" w:rsidR="00C641C6" w:rsidRPr="00133E73" w:rsidRDefault="00C641C6" w:rsidP="00443832">
            <w:pPr>
              <w:spacing w:line="200" w:lineRule="exact"/>
              <w:contextualSpacing/>
              <w:jc w:val="both"/>
            </w:pPr>
            <w:r w:rsidRPr="00133E73">
              <w:t>Motorola/Lenovo</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6B915EFA" w14:textId="77777777" w:rsidR="00C641C6" w:rsidRPr="00133E73" w:rsidRDefault="00C641C6" w:rsidP="00443832">
            <w:pPr>
              <w:spacing w:line="200" w:lineRule="exact"/>
              <w:contextualSpacing/>
              <w:jc w:val="center"/>
            </w:pPr>
            <w:r w:rsidRPr="00133E73">
              <w:t>-2.72</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2F58E43" w14:textId="77777777" w:rsidR="00C641C6" w:rsidRPr="00133E73" w:rsidRDefault="00C641C6" w:rsidP="00443832">
            <w:pPr>
              <w:spacing w:line="200" w:lineRule="exact"/>
              <w:contextualSpacing/>
              <w:jc w:val="center"/>
            </w:pPr>
            <w:r w:rsidRPr="00133E73">
              <w:t>-2.22</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615F7A7A"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-2.37</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26EA87DE"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-2.17</w:t>
            </w:r>
          </w:p>
        </w:tc>
      </w:tr>
      <w:tr w:rsidR="00C641C6" w:rsidRPr="00133E73" w14:paraId="27A1E26B"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3D99CF4F" w14:textId="77777777" w:rsidR="00C641C6" w:rsidRPr="00133E73" w:rsidRDefault="00C641C6" w:rsidP="00443832">
            <w:pPr>
              <w:spacing w:line="200" w:lineRule="exact"/>
              <w:contextualSpacing/>
              <w:jc w:val="both"/>
            </w:pPr>
            <w:r w:rsidRPr="00133E73">
              <w:t>Nokia</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50B2EDBA" w14:textId="77777777" w:rsidR="00C641C6" w:rsidRPr="00133E73" w:rsidRDefault="00C641C6" w:rsidP="00443832">
            <w:pPr>
              <w:spacing w:line="200" w:lineRule="exact"/>
              <w:contextualSpacing/>
              <w:jc w:val="center"/>
            </w:pPr>
            <w:r w:rsidRPr="00133E73">
              <w:t>-2.91</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7B56E537" w14:textId="77777777" w:rsidR="00C641C6" w:rsidRPr="00133E73" w:rsidRDefault="00C641C6" w:rsidP="00443832">
            <w:pPr>
              <w:spacing w:line="200" w:lineRule="exact"/>
              <w:contextualSpacing/>
              <w:jc w:val="center"/>
            </w:pPr>
            <w:r w:rsidRPr="00133E73">
              <w:rPr>
                <w:b/>
                <w:bCs/>
                <w:color w:val="FF0000"/>
              </w:rPr>
              <w:t>-3.05</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14:paraId="4FA4575B"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-2.47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6EB818F2" w14:textId="77777777" w:rsidR="00C641C6" w:rsidRPr="00133E73" w:rsidRDefault="00C641C6" w:rsidP="00443832">
            <w:pPr>
              <w:pStyle w:val="NormalWeb"/>
              <w:spacing w:before="0" w:beforeAutospacing="0" w:after="0" w:afterAutospacing="0"/>
              <w:jc w:val="center"/>
              <w:rPr>
                <w:bCs/>
                <w:sz w:val="20"/>
                <w:szCs w:val="20"/>
              </w:rPr>
            </w:pPr>
            <w:r w:rsidRPr="00133E73">
              <w:rPr>
                <w:bCs/>
                <w:color w:val="767171" w:themeColor="background2" w:themeShade="80"/>
                <w:sz w:val="20"/>
                <w:szCs w:val="20"/>
              </w:rPr>
              <w:t>N.A.</w:t>
            </w:r>
          </w:p>
        </w:tc>
      </w:tr>
      <w:tr w:rsidR="00C641C6" w:rsidRPr="00133E73" w14:paraId="108EDBF6"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14:paraId="0877E8EF" w14:textId="77777777" w:rsidR="00C641C6" w:rsidRPr="00133E73" w:rsidRDefault="00C641C6" w:rsidP="00443832">
            <w:pPr>
              <w:spacing w:line="200" w:lineRule="exact"/>
              <w:contextualSpacing/>
              <w:jc w:val="both"/>
            </w:pPr>
            <w:r w:rsidRPr="00133E73">
              <w:t>NEC</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7B2FC5EE" w14:textId="77777777" w:rsidR="00C641C6" w:rsidRPr="00133E73" w:rsidRDefault="00C641C6" w:rsidP="00443832">
            <w:pPr>
              <w:spacing w:line="200" w:lineRule="exact"/>
              <w:contextualSpacing/>
              <w:jc w:val="center"/>
            </w:pPr>
            <w:r w:rsidRPr="00133E73">
              <w:t>-2.61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72C922A2" w14:textId="77777777" w:rsidR="00C641C6" w:rsidRPr="00133E73" w:rsidRDefault="00C641C6" w:rsidP="00443832">
            <w:pPr>
              <w:spacing w:line="200" w:lineRule="exact"/>
              <w:contextualSpacing/>
              <w:jc w:val="center"/>
            </w:pPr>
            <w:r w:rsidRPr="00133E73">
              <w:t>-2.07</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14:paraId="2942A5B3"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-2.14</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14:paraId="7CDB9FD0" w14:textId="77777777" w:rsidR="00C641C6" w:rsidRPr="00133E73" w:rsidRDefault="00C641C6" w:rsidP="00443832">
            <w:pPr>
              <w:pStyle w:val="NormalWeb"/>
              <w:spacing w:before="0" w:beforeAutospacing="0" w:after="0" w:afterAutospacing="0"/>
              <w:jc w:val="center"/>
              <w:rPr>
                <w:bCs/>
                <w:sz w:val="20"/>
                <w:szCs w:val="20"/>
              </w:rPr>
            </w:pPr>
            <w:r w:rsidRPr="00133E73">
              <w:rPr>
                <w:bCs/>
                <w:sz w:val="20"/>
                <w:szCs w:val="20"/>
              </w:rPr>
              <w:t>-2.65</w:t>
            </w:r>
          </w:p>
        </w:tc>
      </w:tr>
      <w:tr w:rsidR="00C641C6" w:rsidRPr="00133E73" w14:paraId="7A43329D" w14:textId="77777777" w:rsidTr="00443832">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14:paraId="53992756" w14:textId="60161F75" w:rsidR="00C641C6" w:rsidRPr="00133E73" w:rsidRDefault="00C641C6" w:rsidP="00443832">
            <w:pPr>
              <w:spacing w:line="200" w:lineRule="exact"/>
              <w:contextualSpacing/>
              <w:jc w:val="both"/>
            </w:pPr>
            <w:r w:rsidRPr="00133E73">
              <w:rPr>
                <w:b/>
                <w:bCs/>
              </w:rPr>
              <w:t>Mean</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3586E635" w14:textId="77777777" w:rsidR="00C641C6" w:rsidRPr="00133E73" w:rsidRDefault="00C641C6" w:rsidP="00443832">
            <w:pPr>
              <w:spacing w:line="200" w:lineRule="exact"/>
              <w:contextualSpacing/>
              <w:jc w:val="center"/>
              <w:rPr>
                <w:b/>
              </w:rPr>
            </w:pPr>
            <w:r w:rsidRPr="00133E73">
              <w:rPr>
                <w:b/>
                <w:bCs/>
              </w:rPr>
              <w:t>-2.48</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133A6289" w14:textId="77777777" w:rsidR="00C641C6" w:rsidRPr="00133E73" w:rsidRDefault="00C641C6" w:rsidP="00443832">
            <w:pPr>
              <w:spacing w:line="200" w:lineRule="exact"/>
              <w:contextualSpacing/>
              <w:jc w:val="center"/>
              <w:rPr>
                <w:b/>
              </w:rPr>
            </w:pPr>
            <w:r w:rsidRPr="00133E73">
              <w:rPr>
                <w:b/>
                <w:bCs/>
              </w:rPr>
              <w:t>-2.27</w:t>
            </w:r>
          </w:p>
        </w:tc>
        <w:tc>
          <w:tcPr>
            <w:tcW w:w="1284"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41E2EF19" w14:textId="77777777" w:rsidR="00C641C6" w:rsidRPr="00133E73" w:rsidRDefault="00C641C6" w:rsidP="00443832">
            <w:pPr>
              <w:pStyle w:val="NormalWeb"/>
              <w:spacing w:before="0" w:beforeAutospacing="0" w:after="0" w:afterAutospacing="0"/>
              <w:jc w:val="center"/>
              <w:rPr>
                <w:b/>
                <w:bCs/>
                <w:sz w:val="20"/>
                <w:szCs w:val="20"/>
              </w:rPr>
            </w:pPr>
            <w:r w:rsidRPr="00133E73">
              <w:rPr>
                <w:b/>
                <w:bCs/>
                <w:sz w:val="20"/>
                <w:szCs w:val="20"/>
              </w:rPr>
              <w:t>-2.27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14:paraId="39FB56F1" w14:textId="77777777" w:rsidR="00C641C6" w:rsidRPr="00133E73" w:rsidRDefault="00C641C6" w:rsidP="00443832">
            <w:pPr>
              <w:pStyle w:val="NormalWeb"/>
              <w:spacing w:before="0" w:beforeAutospacing="0" w:after="0" w:afterAutospacing="0"/>
              <w:jc w:val="center"/>
              <w:rPr>
                <w:b/>
                <w:bCs/>
                <w:sz w:val="20"/>
                <w:szCs w:val="20"/>
              </w:rPr>
            </w:pPr>
            <w:r w:rsidRPr="00133E73">
              <w:rPr>
                <w:b/>
                <w:bCs/>
                <w:sz w:val="20"/>
                <w:szCs w:val="20"/>
              </w:rPr>
              <w:t>-2.22</w:t>
            </w:r>
          </w:p>
        </w:tc>
      </w:tr>
    </w:tbl>
    <w:p w14:paraId="4C72FE82" w14:textId="77777777" w:rsidR="00C641C6" w:rsidRDefault="00C641C6" w:rsidP="00283503">
      <w:pPr>
        <w:pStyle w:val="Reference"/>
        <w:numPr>
          <w:ilvl w:val="0"/>
          <w:numId w:val="0"/>
        </w:numPr>
        <w:ind w:left="284"/>
        <w:rPr>
          <w:rFonts w:ascii="Times New Roman" w:eastAsia="PMingLiU" w:hAnsi="Times New Roman" w:cs="Times New Roman"/>
          <w:sz w:val="20"/>
          <w:szCs w:val="20"/>
          <w:lang w:eastAsia="zh-TW"/>
        </w:rPr>
      </w:pPr>
    </w:p>
    <w:sectPr w:rsidR="00C641C6" w:rsidSect="00362C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6307E" w14:textId="77777777" w:rsidR="00B77AFD" w:rsidRPr="004F4B15" w:rsidRDefault="00B77AFD" w:rsidP="00C12ADC">
      <w:pPr>
        <w:spacing w:after="0"/>
        <w:rPr>
          <w:rFonts w:ascii="Arial" w:eastAsia="SimSun" w:hAnsi="Arial" w:cs="Arial"/>
          <w:color w:val="0000FF"/>
          <w:kern w:val="2"/>
          <w:lang w:eastAsia="zh-CN"/>
        </w:rPr>
      </w:pPr>
      <w:r>
        <w:separator/>
      </w:r>
    </w:p>
  </w:endnote>
  <w:endnote w:type="continuationSeparator" w:id="0">
    <w:p w14:paraId="70769A5D" w14:textId="77777777" w:rsidR="00B77AFD" w:rsidRPr="004F4B15" w:rsidRDefault="00B77AFD" w:rsidP="00C12ADC">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46932" w14:textId="77777777" w:rsidR="00B77AFD" w:rsidRPr="004F4B15" w:rsidRDefault="00B77AFD" w:rsidP="00C12ADC">
      <w:pPr>
        <w:spacing w:after="0"/>
        <w:rPr>
          <w:rFonts w:ascii="Arial" w:eastAsia="SimSun" w:hAnsi="Arial" w:cs="Arial"/>
          <w:color w:val="0000FF"/>
          <w:kern w:val="2"/>
          <w:lang w:eastAsia="zh-CN"/>
        </w:rPr>
      </w:pPr>
      <w:r>
        <w:separator/>
      </w:r>
    </w:p>
  </w:footnote>
  <w:footnote w:type="continuationSeparator" w:id="0">
    <w:p w14:paraId="56268C7D" w14:textId="77777777" w:rsidR="00B77AFD" w:rsidRPr="004F4B15" w:rsidRDefault="00B77AFD" w:rsidP="00C12ADC">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F5CB2"/>
    <w:multiLevelType w:val="hybridMultilevel"/>
    <w:tmpl w:val="B636DDC4"/>
    <w:lvl w:ilvl="0" w:tplc="23C21084">
      <w:start w:val="1"/>
      <w:numFmt w:val="bullet"/>
      <w:lvlText w:val="▪"/>
      <w:lvlJc w:val="left"/>
      <w:pPr>
        <w:tabs>
          <w:tab w:val="num" w:pos="720"/>
        </w:tabs>
        <w:ind w:left="720" w:hanging="360"/>
      </w:pPr>
      <w:rPr>
        <w:rFonts w:ascii="Calibri Bold" w:hAnsi="Calibri Bold" w:hint="default"/>
      </w:rPr>
    </w:lvl>
    <w:lvl w:ilvl="1" w:tplc="1B6A2DC8" w:tentative="1">
      <w:start w:val="1"/>
      <w:numFmt w:val="bullet"/>
      <w:lvlText w:val="▪"/>
      <w:lvlJc w:val="left"/>
      <w:pPr>
        <w:tabs>
          <w:tab w:val="num" w:pos="1440"/>
        </w:tabs>
        <w:ind w:left="1440" w:hanging="360"/>
      </w:pPr>
      <w:rPr>
        <w:rFonts w:ascii="Calibri Bold" w:hAnsi="Calibri Bold" w:hint="default"/>
      </w:rPr>
    </w:lvl>
    <w:lvl w:ilvl="2" w:tplc="C93ED252" w:tentative="1">
      <w:start w:val="1"/>
      <w:numFmt w:val="bullet"/>
      <w:lvlText w:val="▪"/>
      <w:lvlJc w:val="left"/>
      <w:pPr>
        <w:tabs>
          <w:tab w:val="num" w:pos="2160"/>
        </w:tabs>
        <w:ind w:left="2160" w:hanging="360"/>
      </w:pPr>
      <w:rPr>
        <w:rFonts w:ascii="Calibri Bold" w:hAnsi="Calibri Bold" w:hint="default"/>
      </w:rPr>
    </w:lvl>
    <w:lvl w:ilvl="3" w:tplc="144AAB4E" w:tentative="1">
      <w:start w:val="1"/>
      <w:numFmt w:val="bullet"/>
      <w:lvlText w:val="▪"/>
      <w:lvlJc w:val="left"/>
      <w:pPr>
        <w:tabs>
          <w:tab w:val="num" w:pos="2880"/>
        </w:tabs>
        <w:ind w:left="2880" w:hanging="360"/>
      </w:pPr>
      <w:rPr>
        <w:rFonts w:ascii="Calibri Bold" w:hAnsi="Calibri Bold" w:hint="default"/>
      </w:rPr>
    </w:lvl>
    <w:lvl w:ilvl="4" w:tplc="77EAEE3A" w:tentative="1">
      <w:start w:val="1"/>
      <w:numFmt w:val="bullet"/>
      <w:lvlText w:val="▪"/>
      <w:lvlJc w:val="left"/>
      <w:pPr>
        <w:tabs>
          <w:tab w:val="num" w:pos="3600"/>
        </w:tabs>
        <w:ind w:left="3600" w:hanging="360"/>
      </w:pPr>
      <w:rPr>
        <w:rFonts w:ascii="Calibri Bold" w:hAnsi="Calibri Bold" w:hint="default"/>
      </w:rPr>
    </w:lvl>
    <w:lvl w:ilvl="5" w:tplc="AD7011F0" w:tentative="1">
      <w:start w:val="1"/>
      <w:numFmt w:val="bullet"/>
      <w:lvlText w:val="▪"/>
      <w:lvlJc w:val="left"/>
      <w:pPr>
        <w:tabs>
          <w:tab w:val="num" w:pos="4320"/>
        </w:tabs>
        <w:ind w:left="4320" w:hanging="360"/>
      </w:pPr>
      <w:rPr>
        <w:rFonts w:ascii="Calibri Bold" w:hAnsi="Calibri Bold" w:hint="default"/>
      </w:rPr>
    </w:lvl>
    <w:lvl w:ilvl="6" w:tplc="AB2E7048" w:tentative="1">
      <w:start w:val="1"/>
      <w:numFmt w:val="bullet"/>
      <w:lvlText w:val="▪"/>
      <w:lvlJc w:val="left"/>
      <w:pPr>
        <w:tabs>
          <w:tab w:val="num" w:pos="5040"/>
        </w:tabs>
        <w:ind w:left="5040" w:hanging="360"/>
      </w:pPr>
      <w:rPr>
        <w:rFonts w:ascii="Calibri Bold" w:hAnsi="Calibri Bold" w:hint="default"/>
      </w:rPr>
    </w:lvl>
    <w:lvl w:ilvl="7" w:tplc="DAFC8C7C" w:tentative="1">
      <w:start w:val="1"/>
      <w:numFmt w:val="bullet"/>
      <w:lvlText w:val="▪"/>
      <w:lvlJc w:val="left"/>
      <w:pPr>
        <w:tabs>
          <w:tab w:val="num" w:pos="5760"/>
        </w:tabs>
        <w:ind w:left="5760" w:hanging="360"/>
      </w:pPr>
      <w:rPr>
        <w:rFonts w:ascii="Calibri Bold" w:hAnsi="Calibri Bold" w:hint="default"/>
      </w:rPr>
    </w:lvl>
    <w:lvl w:ilvl="8" w:tplc="E7AA0A1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13C04B3"/>
    <w:multiLevelType w:val="hybridMultilevel"/>
    <w:tmpl w:val="CACC8882"/>
    <w:lvl w:ilvl="0" w:tplc="6B10BF76">
      <w:start w:val="1"/>
      <w:numFmt w:val="bullet"/>
      <w:lvlText w:val="▪"/>
      <w:lvlJc w:val="left"/>
      <w:pPr>
        <w:tabs>
          <w:tab w:val="num" w:pos="720"/>
        </w:tabs>
        <w:ind w:left="720" w:hanging="360"/>
      </w:pPr>
      <w:rPr>
        <w:rFonts w:ascii="Calibri Bold" w:hAnsi="Calibri Bold" w:hint="default"/>
      </w:rPr>
    </w:lvl>
    <w:lvl w:ilvl="1" w:tplc="AE36DE3A" w:tentative="1">
      <w:start w:val="1"/>
      <w:numFmt w:val="bullet"/>
      <w:lvlText w:val="▪"/>
      <w:lvlJc w:val="left"/>
      <w:pPr>
        <w:tabs>
          <w:tab w:val="num" w:pos="1440"/>
        </w:tabs>
        <w:ind w:left="1440" w:hanging="360"/>
      </w:pPr>
      <w:rPr>
        <w:rFonts w:ascii="Calibri Bold" w:hAnsi="Calibri Bold" w:hint="default"/>
      </w:rPr>
    </w:lvl>
    <w:lvl w:ilvl="2" w:tplc="1B2EFDF2" w:tentative="1">
      <w:start w:val="1"/>
      <w:numFmt w:val="bullet"/>
      <w:lvlText w:val="▪"/>
      <w:lvlJc w:val="left"/>
      <w:pPr>
        <w:tabs>
          <w:tab w:val="num" w:pos="2160"/>
        </w:tabs>
        <w:ind w:left="2160" w:hanging="360"/>
      </w:pPr>
      <w:rPr>
        <w:rFonts w:ascii="Calibri Bold" w:hAnsi="Calibri Bold" w:hint="default"/>
      </w:rPr>
    </w:lvl>
    <w:lvl w:ilvl="3" w:tplc="F25C5C76" w:tentative="1">
      <w:start w:val="1"/>
      <w:numFmt w:val="bullet"/>
      <w:lvlText w:val="▪"/>
      <w:lvlJc w:val="left"/>
      <w:pPr>
        <w:tabs>
          <w:tab w:val="num" w:pos="2880"/>
        </w:tabs>
        <w:ind w:left="2880" w:hanging="360"/>
      </w:pPr>
      <w:rPr>
        <w:rFonts w:ascii="Calibri Bold" w:hAnsi="Calibri Bold" w:hint="default"/>
      </w:rPr>
    </w:lvl>
    <w:lvl w:ilvl="4" w:tplc="A4A4C824" w:tentative="1">
      <w:start w:val="1"/>
      <w:numFmt w:val="bullet"/>
      <w:lvlText w:val="▪"/>
      <w:lvlJc w:val="left"/>
      <w:pPr>
        <w:tabs>
          <w:tab w:val="num" w:pos="3600"/>
        </w:tabs>
        <w:ind w:left="3600" w:hanging="360"/>
      </w:pPr>
      <w:rPr>
        <w:rFonts w:ascii="Calibri Bold" w:hAnsi="Calibri Bold" w:hint="default"/>
      </w:rPr>
    </w:lvl>
    <w:lvl w:ilvl="5" w:tplc="812CE12C" w:tentative="1">
      <w:start w:val="1"/>
      <w:numFmt w:val="bullet"/>
      <w:lvlText w:val="▪"/>
      <w:lvlJc w:val="left"/>
      <w:pPr>
        <w:tabs>
          <w:tab w:val="num" w:pos="4320"/>
        </w:tabs>
        <w:ind w:left="4320" w:hanging="360"/>
      </w:pPr>
      <w:rPr>
        <w:rFonts w:ascii="Calibri Bold" w:hAnsi="Calibri Bold" w:hint="default"/>
      </w:rPr>
    </w:lvl>
    <w:lvl w:ilvl="6" w:tplc="F46ECD28" w:tentative="1">
      <w:start w:val="1"/>
      <w:numFmt w:val="bullet"/>
      <w:lvlText w:val="▪"/>
      <w:lvlJc w:val="left"/>
      <w:pPr>
        <w:tabs>
          <w:tab w:val="num" w:pos="5040"/>
        </w:tabs>
        <w:ind w:left="5040" w:hanging="360"/>
      </w:pPr>
      <w:rPr>
        <w:rFonts w:ascii="Calibri Bold" w:hAnsi="Calibri Bold" w:hint="default"/>
      </w:rPr>
    </w:lvl>
    <w:lvl w:ilvl="7" w:tplc="0308AF86" w:tentative="1">
      <w:start w:val="1"/>
      <w:numFmt w:val="bullet"/>
      <w:lvlText w:val="▪"/>
      <w:lvlJc w:val="left"/>
      <w:pPr>
        <w:tabs>
          <w:tab w:val="num" w:pos="5760"/>
        </w:tabs>
        <w:ind w:left="5760" w:hanging="360"/>
      </w:pPr>
      <w:rPr>
        <w:rFonts w:ascii="Calibri Bold" w:hAnsi="Calibri Bold" w:hint="default"/>
      </w:rPr>
    </w:lvl>
    <w:lvl w:ilvl="8" w:tplc="390045CC"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729591F"/>
    <w:multiLevelType w:val="hybridMultilevel"/>
    <w:tmpl w:val="622ED954"/>
    <w:lvl w:ilvl="0" w:tplc="1D68A396">
      <w:start w:val="1"/>
      <w:numFmt w:val="bullet"/>
      <w:lvlText w:val="▪"/>
      <w:lvlJc w:val="left"/>
      <w:pPr>
        <w:tabs>
          <w:tab w:val="num" w:pos="720"/>
        </w:tabs>
        <w:ind w:left="720" w:hanging="360"/>
      </w:pPr>
      <w:rPr>
        <w:rFonts w:ascii="Calibri Bold" w:hAnsi="Calibri Bold"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AEA5990"/>
    <w:multiLevelType w:val="hybridMultilevel"/>
    <w:tmpl w:val="47A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D0632"/>
    <w:multiLevelType w:val="hybridMultilevel"/>
    <w:tmpl w:val="D33C4634"/>
    <w:lvl w:ilvl="0" w:tplc="940E84FC">
      <w:start w:val="1"/>
      <w:numFmt w:val="bullet"/>
      <w:lvlText w:val="▪"/>
      <w:lvlJc w:val="left"/>
      <w:pPr>
        <w:tabs>
          <w:tab w:val="num" w:pos="720"/>
        </w:tabs>
        <w:ind w:left="720" w:hanging="360"/>
      </w:pPr>
      <w:rPr>
        <w:rFonts w:ascii="Calibri Bold" w:hAnsi="Calibri Bold" w:hint="default"/>
      </w:rPr>
    </w:lvl>
    <w:lvl w:ilvl="1" w:tplc="2B7ED38C">
      <w:start w:val="48"/>
      <w:numFmt w:val="bullet"/>
      <w:lvlText w:val="•"/>
      <w:lvlJc w:val="left"/>
      <w:pPr>
        <w:tabs>
          <w:tab w:val="num" w:pos="1440"/>
        </w:tabs>
        <w:ind w:left="1440" w:hanging="360"/>
      </w:pPr>
      <w:rPr>
        <w:rFonts w:ascii="Calibri Bold" w:hAnsi="Calibri Bold" w:hint="default"/>
      </w:rPr>
    </w:lvl>
    <w:lvl w:ilvl="2" w:tplc="53C41672" w:tentative="1">
      <w:start w:val="1"/>
      <w:numFmt w:val="bullet"/>
      <w:lvlText w:val="▪"/>
      <w:lvlJc w:val="left"/>
      <w:pPr>
        <w:tabs>
          <w:tab w:val="num" w:pos="2160"/>
        </w:tabs>
        <w:ind w:left="2160" w:hanging="360"/>
      </w:pPr>
      <w:rPr>
        <w:rFonts w:ascii="Calibri Bold" w:hAnsi="Calibri Bold" w:hint="default"/>
      </w:rPr>
    </w:lvl>
    <w:lvl w:ilvl="3" w:tplc="522235FE" w:tentative="1">
      <w:start w:val="1"/>
      <w:numFmt w:val="bullet"/>
      <w:lvlText w:val="▪"/>
      <w:lvlJc w:val="left"/>
      <w:pPr>
        <w:tabs>
          <w:tab w:val="num" w:pos="2880"/>
        </w:tabs>
        <w:ind w:left="2880" w:hanging="360"/>
      </w:pPr>
      <w:rPr>
        <w:rFonts w:ascii="Calibri Bold" w:hAnsi="Calibri Bold" w:hint="default"/>
      </w:rPr>
    </w:lvl>
    <w:lvl w:ilvl="4" w:tplc="9E6C335E" w:tentative="1">
      <w:start w:val="1"/>
      <w:numFmt w:val="bullet"/>
      <w:lvlText w:val="▪"/>
      <w:lvlJc w:val="left"/>
      <w:pPr>
        <w:tabs>
          <w:tab w:val="num" w:pos="3600"/>
        </w:tabs>
        <w:ind w:left="3600" w:hanging="360"/>
      </w:pPr>
      <w:rPr>
        <w:rFonts w:ascii="Calibri Bold" w:hAnsi="Calibri Bold" w:hint="default"/>
      </w:rPr>
    </w:lvl>
    <w:lvl w:ilvl="5" w:tplc="F6A497EA" w:tentative="1">
      <w:start w:val="1"/>
      <w:numFmt w:val="bullet"/>
      <w:lvlText w:val="▪"/>
      <w:lvlJc w:val="left"/>
      <w:pPr>
        <w:tabs>
          <w:tab w:val="num" w:pos="4320"/>
        </w:tabs>
        <w:ind w:left="4320" w:hanging="360"/>
      </w:pPr>
      <w:rPr>
        <w:rFonts w:ascii="Calibri Bold" w:hAnsi="Calibri Bold" w:hint="default"/>
      </w:rPr>
    </w:lvl>
    <w:lvl w:ilvl="6" w:tplc="6B506412" w:tentative="1">
      <w:start w:val="1"/>
      <w:numFmt w:val="bullet"/>
      <w:lvlText w:val="▪"/>
      <w:lvlJc w:val="left"/>
      <w:pPr>
        <w:tabs>
          <w:tab w:val="num" w:pos="5040"/>
        </w:tabs>
        <w:ind w:left="5040" w:hanging="360"/>
      </w:pPr>
      <w:rPr>
        <w:rFonts w:ascii="Calibri Bold" w:hAnsi="Calibri Bold" w:hint="default"/>
      </w:rPr>
    </w:lvl>
    <w:lvl w:ilvl="7" w:tplc="5EB80C96" w:tentative="1">
      <w:start w:val="1"/>
      <w:numFmt w:val="bullet"/>
      <w:lvlText w:val="▪"/>
      <w:lvlJc w:val="left"/>
      <w:pPr>
        <w:tabs>
          <w:tab w:val="num" w:pos="5760"/>
        </w:tabs>
        <w:ind w:left="5760" w:hanging="360"/>
      </w:pPr>
      <w:rPr>
        <w:rFonts w:ascii="Calibri Bold" w:hAnsi="Calibri Bold" w:hint="default"/>
      </w:rPr>
    </w:lvl>
    <w:lvl w:ilvl="8" w:tplc="18722D52"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3AD7514"/>
    <w:multiLevelType w:val="hybridMultilevel"/>
    <w:tmpl w:val="92ECE1E4"/>
    <w:lvl w:ilvl="0" w:tplc="62F0E724">
      <w:start w:val="1"/>
      <w:numFmt w:val="bullet"/>
      <w:lvlText w:val="▪"/>
      <w:lvlJc w:val="left"/>
      <w:pPr>
        <w:tabs>
          <w:tab w:val="num" w:pos="720"/>
        </w:tabs>
        <w:ind w:left="720" w:hanging="360"/>
      </w:pPr>
      <w:rPr>
        <w:rFonts w:ascii="Calibri Bold" w:hAnsi="Calibri Bold" w:hint="default"/>
      </w:rPr>
    </w:lvl>
    <w:lvl w:ilvl="1" w:tplc="EA4E59C8">
      <w:start w:val="27"/>
      <w:numFmt w:val="bullet"/>
      <w:lvlText w:val="•"/>
      <w:lvlJc w:val="left"/>
      <w:pPr>
        <w:tabs>
          <w:tab w:val="num" w:pos="1440"/>
        </w:tabs>
        <w:ind w:left="1440" w:hanging="360"/>
      </w:pPr>
      <w:rPr>
        <w:rFonts w:ascii="Calibri Bold" w:hAnsi="Calibri Bold" w:hint="default"/>
      </w:rPr>
    </w:lvl>
    <w:lvl w:ilvl="2" w:tplc="E9FE3DB6" w:tentative="1">
      <w:start w:val="1"/>
      <w:numFmt w:val="bullet"/>
      <w:lvlText w:val="▪"/>
      <w:lvlJc w:val="left"/>
      <w:pPr>
        <w:tabs>
          <w:tab w:val="num" w:pos="2160"/>
        </w:tabs>
        <w:ind w:left="2160" w:hanging="360"/>
      </w:pPr>
      <w:rPr>
        <w:rFonts w:ascii="Calibri Bold" w:hAnsi="Calibri Bold" w:hint="default"/>
      </w:rPr>
    </w:lvl>
    <w:lvl w:ilvl="3" w:tplc="C2D28CB8" w:tentative="1">
      <w:start w:val="1"/>
      <w:numFmt w:val="bullet"/>
      <w:lvlText w:val="▪"/>
      <w:lvlJc w:val="left"/>
      <w:pPr>
        <w:tabs>
          <w:tab w:val="num" w:pos="2880"/>
        </w:tabs>
        <w:ind w:left="2880" w:hanging="360"/>
      </w:pPr>
      <w:rPr>
        <w:rFonts w:ascii="Calibri Bold" w:hAnsi="Calibri Bold" w:hint="default"/>
      </w:rPr>
    </w:lvl>
    <w:lvl w:ilvl="4" w:tplc="F63AC5DA" w:tentative="1">
      <w:start w:val="1"/>
      <w:numFmt w:val="bullet"/>
      <w:lvlText w:val="▪"/>
      <w:lvlJc w:val="left"/>
      <w:pPr>
        <w:tabs>
          <w:tab w:val="num" w:pos="3600"/>
        </w:tabs>
        <w:ind w:left="3600" w:hanging="360"/>
      </w:pPr>
      <w:rPr>
        <w:rFonts w:ascii="Calibri Bold" w:hAnsi="Calibri Bold" w:hint="default"/>
      </w:rPr>
    </w:lvl>
    <w:lvl w:ilvl="5" w:tplc="F5B016A2" w:tentative="1">
      <w:start w:val="1"/>
      <w:numFmt w:val="bullet"/>
      <w:lvlText w:val="▪"/>
      <w:lvlJc w:val="left"/>
      <w:pPr>
        <w:tabs>
          <w:tab w:val="num" w:pos="4320"/>
        </w:tabs>
        <w:ind w:left="4320" w:hanging="360"/>
      </w:pPr>
      <w:rPr>
        <w:rFonts w:ascii="Calibri Bold" w:hAnsi="Calibri Bold" w:hint="default"/>
      </w:rPr>
    </w:lvl>
    <w:lvl w:ilvl="6" w:tplc="C414E704" w:tentative="1">
      <w:start w:val="1"/>
      <w:numFmt w:val="bullet"/>
      <w:lvlText w:val="▪"/>
      <w:lvlJc w:val="left"/>
      <w:pPr>
        <w:tabs>
          <w:tab w:val="num" w:pos="5040"/>
        </w:tabs>
        <w:ind w:left="5040" w:hanging="360"/>
      </w:pPr>
      <w:rPr>
        <w:rFonts w:ascii="Calibri Bold" w:hAnsi="Calibri Bold" w:hint="default"/>
      </w:rPr>
    </w:lvl>
    <w:lvl w:ilvl="7" w:tplc="04FA6482" w:tentative="1">
      <w:start w:val="1"/>
      <w:numFmt w:val="bullet"/>
      <w:lvlText w:val="▪"/>
      <w:lvlJc w:val="left"/>
      <w:pPr>
        <w:tabs>
          <w:tab w:val="num" w:pos="5760"/>
        </w:tabs>
        <w:ind w:left="5760" w:hanging="360"/>
      </w:pPr>
      <w:rPr>
        <w:rFonts w:ascii="Calibri Bold" w:hAnsi="Calibri Bold" w:hint="default"/>
      </w:rPr>
    </w:lvl>
    <w:lvl w:ilvl="8" w:tplc="2C8EBE5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858AB"/>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8164939"/>
    <w:multiLevelType w:val="hybridMultilevel"/>
    <w:tmpl w:val="9D5AFB08"/>
    <w:lvl w:ilvl="0" w:tplc="2ACA08A6">
      <w:start w:val="1"/>
      <w:numFmt w:val="bullet"/>
      <w:lvlText w:val="▪"/>
      <w:lvlJc w:val="left"/>
      <w:pPr>
        <w:tabs>
          <w:tab w:val="num" w:pos="360"/>
        </w:tabs>
        <w:ind w:left="360" w:hanging="360"/>
      </w:pPr>
      <w:rPr>
        <w:rFonts w:ascii="Calibri Bold" w:hAnsi="Calibri Bold" w:hint="default"/>
      </w:rPr>
    </w:lvl>
    <w:lvl w:ilvl="1" w:tplc="45287CE4">
      <w:start w:val="27"/>
      <w:numFmt w:val="bullet"/>
      <w:lvlText w:val="•"/>
      <w:lvlJc w:val="left"/>
      <w:pPr>
        <w:tabs>
          <w:tab w:val="num" w:pos="1080"/>
        </w:tabs>
        <w:ind w:left="1080" w:hanging="360"/>
      </w:pPr>
      <w:rPr>
        <w:rFonts w:ascii="Calibri Bold" w:hAnsi="Calibri Bold" w:hint="default"/>
      </w:rPr>
    </w:lvl>
    <w:lvl w:ilvl="2" w:tplc="B086A472" w:tentative="1">
      <w:start w:val="1"/>
      <w:numFmt w:val="bullet"/>
      <w:lvlText w:val="▪"/>
      <w:lvlJc w:val="left"/>
      <w:pPr>
        <w:tabs>
          <w:tab w:val="num" w:pos="1800"/>
        </w:tabs>
        <w:ind w:left="1800" w:hanging="360"/>
      </w:pPr>
      <w:rPr>
        <w:rFonts w:ascii="Calibri Bold" w:hAnsi="Calibri Bold" w:hint="default"/>
      </w:rPr>
    </w:lvl>
    <w:lvl w:ilvl="3" w:tplc="1CD8CBD0" w:tentative="1">
      <w:start w:val="1"/>
      <w:numFmt w:val="bullet"/>
      <w:lvlText w:val="▪"/>
      <w:lvlJc w:val="left"/>
      <w:pPr>
        <w:tabs>
          <w:tab w:val="num" w:pos="2520"/>
        </w:tabs>
        <w:ind w:left="2520" w:hanging="360"/>
      </w:pPr>
      <w:rPr>
        <w:rFonts w:ascii="Calibri Bold" w:hAnsi="Calibri Bold" w:hint="default"/>
      </w:rPr>
    </w:lvl>
    <w:lvl w:ilvl="4" w:tplc="675E08F4" w:tentative="1">
      <w:start w:val="1"/>
      <w:numFmt w:val="bullet"/>
      <w:lvlText w:val="▪"/>
      <w:lvlJc w:val="left"/>
      <w:pPr>
        <w:tabs>
          <w:tab w:val="num" w:pos="3240"/>
        </w:tabs>
        <w:ind w:left="3240" w:hanging="360"/>
      </w:pPr>
      <w:rPr>
        <w:rFonts w:ascii="Calibri Bold" w:hAnsi="Calibri Bold" w:hint="default"/>
      </w:rPr>
    </w:lvl>
    <w:lvl w:ilvl="5" w:tplc="F3300402" w:tentative="1">
      <w:start w:val="1"/>
      <w:numFmt w:val="bullet"/>
      <w:lvlText w:val="▪"/>
      <w:lvlJc w:val="left"/>
      <w:pPr>
        <w:tabs>
          <w:tab w:val="num" w:pos="3960"/>
        </w:tabs>
        <w:ind w:left="3960" w:hanging="360"/>
      </w:pPr>
      <w:rPr>
        <w:rFonts w:ascii="Calibri Bold" w:hAnsi="Calibri Bold" w:hint="default"/>
      </w:rPr>
    </w:lvl>
    <w:lvl w:ilvl="6" w:tplc="133A0E44" w:tentative="1">
      <w:start w:val="1"/>
      <w:numFmt w:val="bullet"/>
      <w:lvlText w:val="▪"/>
      <w:lvlJc w:val="left"/>
      <w:pPr>
        <w:tabs>
          <w:tab w:val="num" w:pos="4680"/>
        </w:tabs>
        <w:ind w:left="4680" w:hanging="360"/>
      </w:pPr>
      <w:rPr>
        <w:rFonts w:ascii="Calibri Bold" w:hAnsi="Calibri Bold" w:hint="default"/>
      </w:rPr>
    </w:lvl>
    <w:lvl w:ilvl="7" w:tplc="C3FE8998" w:tentative="1">
      <w:start w:val="1"/>
      <w:numFmt w:val="bullet"/>
      <w:lvlText w:val="▪"/>
      <w:lvlJc w:val="left"/>
      <w:pPr>
        <w:tabs>
          <w:tab w:val="num" w:pos="5400"/>
        </w:tabs>
        <w:ind w:left="5400" w:hanging="360"/>
      </w:pPr>
      <w:rPr>
        <w:rFonts w:ascii="Calibri Bold" w:hAnsi="Calibri Bold" w:hint="default"/>
      </w:rPr>
    </w:lvl>
    <w:lvl w:ilvl="8" w:tplc="F612CFEE" w:tentative="1">
      <w:start w:val="1"/>
      <w:numFmt w:val="bullet"/>
      <w:lvlText w:val="▪"/>
      <w:lvlJc w:val="left"/>
      <w:pPr>
        <w:tabs>
          <w:tab w:val="num" w:pos="6120"/>
        </w:tabs>
        <w:ind w:left="6120" w:hanging="360"/>
      </w:pPr>
      <w:rPr>
        <w:rFonts w:ascii="Calibri Bold" w:hAnsi="Calibri Bold" w:hint="default"/>
      </w:rPr>
    </w:lvl>
  </w:abstractNum>
  <w:abstractNum w:abstractNumId="11" w15:restartNumberingAfterBreak="0">
    <w:nsid w:val="181C102F"/>
    <w:multiLevelType w:val="hybridMultilevel"/>
    <w:tmpl w:val="0A34E010"/>
    <w:lvl w:ilvl="0" w:tplc="6728E072">
      <w:start w:val="1"/>
      <w:numFmt w:val="bullet"/>
      <w:lvlText w:val="▪"/>
      <w:lvlJc w:val="left"/>
      <w:pPr>
        <w:tabs>
          <w:tab w:val="num" w:pos="720"/>
        </w:tabs>
        <w:ind w:left="720" w:hanging="360"/>
      </w:pPr>
      <w:rPr>
        <w:rFonts w:ascii="Calibri Bold" w:hAnsi="Calibri Bold" w:hint="default"/>
      </w:rPr>
    </w:lvl>
    <w:lvl w:ilvl="1" w:tplc="34FE8398" w:tentative="1">
      <w:start w:val="1"/>
      <w:numFmt w:val="bullet"/>
      <w:lvlText w:val="▪"/>
      <w:lvlJc w:val="left"/>
      <w:pPr>
        <w:tabs>
          <w:tab w:val="num" w:pos="1440"/>
        </w:tabs>
        <w:ind w:left="1440" w:hanging="360"/>
      </w:pPr>
      <w:rPr>
        <w:rFonts w:ascii="Calibri Bold" w:hAnsi="Calibri Bold" w:hint="default"/>
      </w:rPr>
    </w:lvl>
    <w:lvl w:ilvl="2" w:tplc="FF168C3C" w:tentative="1">
      <w:start w:val="1"/>
      <w:numFmt w:val="bullet"/>
      <w:lvlText w:val="▪"/>
      <w:lvlJc w:val="left"/>
      <w:pPr>
        <w:tabs>
          <w:tab w:val="num" w:pos="2160"/>
        </w:tabs>
        <w:ind w:left="2160" w:hanging="360"/>
      </w:pPr>
      <w:rPr>
        <w:rFonts w:ascii="Calibri Bold" w:hAnsi="Calibri Bold" w:hint="default"/>
      </w:rPr>
    </w:lvl>
    <w:lvl w:ilvl="3" w:tplc="8054AC08" w:tentative="1">
      <w:start w:val="1"/>
      <w:numFmt w:val="bullet"/>
      <w:lvlText w:val="▪"/>
      <w:lvlJc w:val="left"/>
      <w:pPr>
        <w:tabs>
          <w:tab w:val="num" w:pos="2880"/>
        </w:tabs>
        <w:ind w:left="2880" w:hanging="360"/>
      </w:pPr>
      <w:rPr>
        <w:rFonts w:ascii="Calibri Bold" w:hAnsi="Calibri Bold" w:hint="default"/>
      </w:rPr>
    </w:lvl>
    <w:lvl w:ilvl="4" w:tplc="2B6C1D1E" w:tentative="1">
      <w:start w:val="1"/>
      <w:numFmt w:val="bullet"/>
      <w:lvlText w:val="▪"/>
      <w:lvlJc w:val="left"/>
      <w:pPr>
        <w:tabs>
          <w:tab w:val="num" w:pos="3600"/>
        </w:tabs>
        <w:ind w:left="3600" w:hanging="360"/>
      </w:pPr>
      <w:rPr>
        <w:rFonts w:ascii="Calibri Bold" w:hAnsi="Calibri Bold" w:hint="default"/>
      </w:rPr>
    </w:lvl>
    <w:lvl w:ilvl="5" w:tplc="70980CA4" w:tentative="1">
      <w:start w:val="1"/>
      <w:numFmt w:val="bullet"/>
      <w:lvlText w:val="▪"/>
      <w:lvlJc w:val="left"/>
      <w:pPr>
        <w:tabs>
          <w:tab w:val="num" w:pos="4320"/>
        </w:tabs>
        <w:ind w:left="4320" w:hanging="360"/>
      </w:pPr>
      <w:rPr>
        <w:rFonts w:ascii="Calibri Bold" w:hAnsi="Calibri Bold" w:hint="default"/>
      </w:rPr>
    </w:lvl>
    <w:lvl w:ilvl="6" w:tplc="594C3830" w:tentative="1">
      <w:start w:val="1"/>
      <w:numFmt w:val="bullet"/>
      <w:lvlText w:val="▪"/>
      <w:lvlJc w:val="left"/>
      <w:pPr>
        <w:tabs>
          <w:tab w:val="num" w:pos="5040"/>
        </w:tabs>
        <w:ind w:left="5040" w:hanging="360"/>
      </w:pPr>
      <w:rPr>
        <w:rFonts w:ascii="Calibri Bold" w:hAnsi="Calibri Bold" w:hint="default"/>
      </w:rPr>
    </w:lvl>
    <w:lvl w:ilvl="7" w:tplc="FD9601A0" w:tentative="1">
      <w:start w:val="1"/>
      <w:numFmt w:val="bullet"/>
      <w:lvlText w:val="▪"/>
      <w:lvlJc w:val="left"/>
      <w:pPr>
        <w:tabs>
          <w:tab w:val="num" w:pos="5760"/>
        </w:tabs>
        <w:ind w:left="5760" w:hanging="360"/>
      </w:pPr>
      <w:rPr>
        <w:rFonts w:ascii="Calibri Bold" w:hAnsi="Calibri Bold" w:hint="default"/>
      </w:rPr>
    </w:lvl>
    <w:lvl w:ilvl="8" w:tplc="C074A38E"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DE92CCE"/>
    <w:multiLevelType w:val="hybridMultilevel"/>
    <w:tmpl w:val="30FCA008"/>
    <w:lvl w:ilvl="0" w:tplc="FFAC1F50">
      <w:start w:val="1"/>
      <w:numFmt w:val="bullet"/>
      <w:lvlText w:val="•"/>
      <w:lvlJc w:val="left"/>
      <w:pPr>
        <w:tabs>
          <w:tab w:val="num" w:pos="1080"/>
        </w:tabs>
        <w:ind w:left="1080" w:hanging="360"/>
      </w:pPr>
      <w:rPr>
        <w:rFonts w:ascii="Calibri Bold" w:hAnsi="Calibri Bold" w:hint="default"/>
      </w:rPr>
    </w:lvl>
    <w:lvl w:ilvl="1" w:tplc="CA4A25C8">
      <w:start w:val="1"/>
      <w:numFmt w:val="bullet"/>
      <w:lvlText w:val="•"/>
      <w:lvlJc w:val="left"/>
      <w:pPr>
        <w:tabs>
          <w:tab w:val="num" w:pos="1800"/>
        </w:tabs>
        <w:ind w:left="1800" w:hanging="360"/>
      </w:pPr>
      <w:rPr>
        <w:rFonts w:ascii="Calibri Bold" w:hAnsi="Calibri Bold" w:hint="default"/>
      </w:rPr>
    </w:lvl>
    <w:lvl w:ilvl="2" w:tplc="C032C2C4">
      <w:start w:val="1"/>
      <w:numFmt w:val="bullet"/>
      <w:lvlText w:val="•"/>
      <w:lvlJc w:val="left"/>
      <w:pPr>
        <w:tabs>
          <w:tab w:val="num" w:pos="2520"/>
        </w:tabs>
        <w:ind w:left="2520" w:hanging="360"/>
      </w:pPr>
      <w:rPr>
        <w:rFonts w:ascii="Calibri Bold" w:hAnsi="Calibri Bold" w:hint="default"/>
      </w:rPr>
    </w:lvl>
    <w:lvl w:ilvl="3" w:tplc="704C96CE">
      <w:start w:val="1"/>
      <w:numFmt w:val="bullet"/>
      <w:lvlText w:val="•"/>
      <w:lvlJc w:val="left"/>
      <w:pPr>
        <w:tabs>
          <w:tab w:val="num" w:pos="3240"/>
        </w:tabs>
        <w:ind w:left="3240" w:hanging="360"/>
      </w:pPr>
      <w:rPr>
        <w:rFonts w:ascii="Calibri Bold" w:hAnsi="Calibri Bold" w:hint="default"/>
      </w:rPr>
    </w:lvl>
    <w:lvl w:ilvl="4" w:tplc="EAE62D42" w:tentative="1">
      <w:start w:val="1"/>
      <w:numFmt w:val="bullet"/>
      <w:lvlText w:val="•"/>
      <w:lvlJc w:val="left"/>
      <w:pPr>
        <w:tabs>
          <w:tab w:val="num" w:pos="3960"/>
        </w:tabs>
        <w:ind w:left="3960" w:hanging="360"/>
      </w:pPr>
      <w:rPr>
        <w:rFonts w:ascii="Calibri Bold" w:hAnsi="Calibri Bold" w:hint="default"/>
      </w:rPr>
    </w:lvl>
    <w:lvl w:ilvl="5" w:tplc="C4184328" w:tentative="1">
      <w:start w:val="1"/>
      <w:numFmt w:val="bullet"/>
      <w:lvlText w:val="•"/>
      <w:lvlJc w:val="left"/>
      <w:pPr>
        <w:tabs>
          <w:tab w:val="num" w:pos="4680"/>
        </w:tabs>
        <w:ind w:left="4680" w:hanging="360"/>
      </w:pPr>
      <w:rPr>
        <w:rFonts w:ascii="Calibri Bold" w:hAnsi="Calibri Bold" w:hint="default"/>
      </w:rPr>
    </w:lvl>
    <w:lvl w:ilvl="6" w:tplc="B934B3E6" w:tentative="1">
      <w:start w:val="1"/>
      <w:numFmt w:val="bullet"/>
      <w:lvlText w:val="•"/>
      <w:lvlJc w:val="left"/>
      <w:pPr>
        <w:tabs>
          <w:tab w:val="num" w:pos="5400"/>
        </w:tabs>
        <w:ind w:left="5400" w:hanging="360"/>
      </w:pPr>
      <w:rPr>
        <w:rFonts w:ascii="Calibri Bold" w:hAnsi="Calibri Bold" w:hint="default"/>
      </w:rPr>
    </w:lvl>
    <w:lvl w:ilvl="7" w:tplc="F202DD60" w:tentative="1">
      <w:start w:val="1"/>
      <w:numFmt w:val="bullet"/>
      <w:lvlText w:val="•"/>
      <w:lvlJc w:val="left"/>
      <w:pPr>
        <w:tabs>
          <w:tab w:val="num" w:pos="6120"/>
        </w:tabs>
        <w:ind w:left="6120" w:hanging="360"/>
      </w:pPr>
      <w:rPr>
        <w:rFonts w:ascii="Calibri Bold" w:hAnsi="Calibri Bold" w:hint="default"/>
      </w:rPr>
    </w:lvl>
    <w:lvl w:ilvl="8" w:tplc="48C2A92C" w:tentative="1">
      <w:start w:val="1"/>
      <w:numFmt w:val="bullet"/>
      <w:lvlText w:val="•"/>
      <w:lvlJc w:val="left"/>
      <w:pPr>
        <w:tabs>
          <w:tab w:val="num" w:pos="6840"/>
        </w:tabs>
        <w:ind w:left="6840" w:hanging="360"/>
      </w:pPr>
      <w:rPr>
        <w:rFonts w:ascii="Calibri Bold" w:hAnsi="Calibri Bold" w:hint="default"/>
      </w:rPr>
    </w:lvl>
  </w:abstractNum>
  <w:abstractNum w:abstractNumId="13"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E60205"/>
    <w:multiLevelType w:val="hybridMultilevel"/>
    <w:tmpl w:val="4E569528"/>
    <w:lvl w:ilvl="0" w:tplc="8D2EC7B6">
      <w:start w:val="1"/>
      <w:numFmt w:val="bullet"/>
      <w:lvlText w:val="▪"/>
      <w:lvlJc w:val="left"/>
      <w:pPr>
        <w:tabs>
          <w:tab w:val="num" w:pos="720"/>
        </w:tabs>
        <w:ind w:left="720" w:hanging="360"/>
      </w:pPr>
      <w:rPr>
        <w:rFonts w:ascii="Calibri Bold" w:hAnsi="Calibri Bold" w:hint="default"/>
      </w:rPr>
    </w:lvl>
    <w:lvl w:ilvl="1" w:tplc="04E414FC">
      <w:start w:val="48"/>
      <w:numFmt w:val="bullet"/>
      <w:lvlText w:val="•"/>
      <w:lvlJc w:val="left"/>
      <w:pPr>
        <w:tabs>
          <w:tab w:val="num" w:pos="1440"/>
        </w:tabs>
        <w:ind w:left="1440" w:hanging="360"/>
      </w:pPr>
      <w:rPr>
        <w:rFonts w:ascii="Calibri Bold" w:hAnsi="Calibri Bold" w:hint="default"/>
      </w:rPr>
    </w:lvl>
    <w:lvl w:ilvl="2" w:tplc="6710401C" w:tentative="1">
      <w:start w:val="1"/>
      <w:numFmt w:val="bullet"/>
      <w:lvlText w:val="▪"/>
      <w:lvlJc w:val="left"/>
      <w:pPr>
        <w:tabs>
          <w:tab w:val="num" w:pos="2160"/>
        </w:tabs>
        <w:ind w:left="2160" w:hanging="360"/>
      </w:pPr>
      <w:rPr>
        <w:rFonts w:ascii="Calibri Bold" w:hAnsi="Calibri Bold" w:hint="default"/>
      </w:rPr>
    </w:lvl>
    <w:lvl w:ilvl="3" w:tplc="F80A332E" w:tentative="1">
      <w:start w:val="1"/>
      <w:numFmt w:val="bullet"/>
      <w:lvlText w:val="▪"/>
      <w:lvlJc w:val="left"/>
      <w:pPr>
        <w:tabs>
          <w:tab w:val="num" w:pos="2880"/>
        </w:tabs>
        <w:ind w:left="2880" w:hanging="360"/>
      </w:pPr>
      <w:rPr>
        <w:rFonts w:ascii="Calibri Bold" w:hAnsi="Calibri Bold" w:hint="default"/>
      </w:rPr>
    </w:lvl>
    <w:lvl w:ilvl="4" w:tplc="E37C8722" w:tentative="1">
      <w:start w:val="1"/>
      <w:numFmt w:val="bullet"/>
      <w:lvlText w:val="▪"/>
      <w:lvlJc w:val="left"/>
      <w:pPr>
        <w:tabs>
          <w:tab w:val="num" w:pos="3600"/>
        </w:tabs>
        <w:ind w:left="3600" w:hanging="360"/>
      </w:pPr>
      <w:rPr>
        <w:rFonts w:ascii="Calibri Bold" w:hAnsi="Calibri Bold" w:hint="default"/>
      </w:rPr>
    </w:lvl>
    <w:lvl w:ilvl="5" w:tplc="9A3A1226" w:tentative="1">
      <w:start w:val="1"/>
      <w:numFmt w:val="bullet"/>
      <w:lvlText w:val="▪"/>
      <w:lvlJc w:val="left"/>
      <w:pPr>
        <w:tabs>
          <w:tab w:val="num" w:pos="4320"/>
        </w:tabs>
        <w:ind w:left="4320" w:hanging="360"/>
      </w:pPr>
      <w:rPr>
        <w:rFonts w:ascii="Calibri Bold" w:hAnsi="Calibri Bold" w:hint="default"/>
      </w:rPr>
    </w:lvl>
    <w:lvl w:ilvl="6" w:tplc="79E025F0" w:tentative="1">
      <w:start w:val="1"/>
      <w:numFmt w:val="bullet"/>
      <w:lvlText w:val="▪"/>
      <w:lvlJc w:val="left"/>
      <w:pPr>
        <w:tabs>
          <w:tab w:val="num" w:pos="5040"/>
        </w:tabs>
        <w:ind w:left="5040" w:hanging="360"/>
      </w:pPr>
      <w:rPr>
        <w:rFonts w:ascii="Calibri Bold" w:hAnsi="Calibri Bold" w:hint="default"/>
      </w:rPr>
    </w:lvl>
    <w:lvl w:ilvl="7" w:tplc="C2BE728A" w:tentative="1">
      <w:start w:val="1"/>
      <w:numFmt w:val="bullet"/>
      <w:lvlText w:val="▪"/>
      <w:lvlJc w:val="left"/>
      <w:pPr>
        <w:tabs>
          <w:tab w:val="num" w:pos="5760"/>
        </w:tabs>
        <w:ind w:left="5760" w:hanging="360"/>
      </w:pPr>
      <w:rPr>
        <w:rFonts w:ascii="Calibri Bold" w:hAnsi="Calibri Bold" w:hint="default"/>
      </w:rPr>
    </w:lvl>
    <w:lvl w:ilvl="8" w:tplc="986E2E66"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2D2D4D64"/>
    <w:multiLevelType w:val="hybridMultilevel"/>
    <w:tmpl w:val="74F2FB52"/>
    <w:lvl w:ilvl="0" w:tplc="1D3CDEEC">
      <w:start w:val="1"/>
      <w:numFmt w:val="bullet"/>
      <w:lvlText w:val="▪"/>
      <w:lvlJc w:val="left"/>
      <w:pPr>
        <w:tabs>
          <w:tab w:val="num" w:pos="720"/>
        </w:tabs>
        <w:ind w:left="720" w:hanging="360"/>
      </w:pPr>
      <w:rPr>
        <w:rFonts w:ascii="Calibri Bold" w:hAnsi="Calibri Bold" w:hint="default"/>
      </w:rPr>
    </w:lvl>
    <w:lvl w:ilvl="1" w:tplc="7E1A241A" w:tentative="1">
      <w:start w:val="1"/>
      <w:numFmt w:val="bullet"/>
      <w:lvlText w:val="▪"/>
      <w:lvlJc w:val="left"/>
      <w:pPr>
        <w:tabs>
          <w:tab w:val="num" w:pos="1440"/>
        </w:tabs>
        <w:ind w:left="1440" w:hanging="360"/>
      </w:pPr>
      <w:rPr>
        <w:rFonts w:ascii="Calibri Bold" w:hAnsi="Calibri Bold" w:hint="default"/>
      </w:rPr>
    </w:lvl>
    <w:lvl w:ilvl="2" w:tplc="5574C66A" w:tentative="1">
      <w:start w:val="1"/>
      <w:numFmt w:val="bullet"/>
      <w:lvlText w:val="▪"/>
      <w:lvlJc w:val="left"/>
      <w:pPr>
        <w:tabs>
          <w:tab w:val="num" w:pos="2160"/>
        </w:tabs>
        <w:ind w:left="2160" w:hanging="360"/>
      </w:pPr>
      <w:rPr>
        <w:rFonts w:ascii="Calibri Bold" w:hAnsi="Calibri Bold" w:hint="default"/>
      </w:rPr>
    </w:lvl>
    <w:lvl w:ilvl="3" w:tplc="51361EAC" w:tentative="1">
      <w:start w:val="1"/>
      <w:numFmt w:val="bullet"/>
      <w:lvlText w:val="▪"/>
      <w:lvlJc w:val="left"/>
      <w:pPr>
        <w:tabs>
          <w:tab w:val="num" w:pos="2880"/>
        </w:tabs>
        <w:ind w:left="2880" w:hanging="360"/>
      </w:pPr>
      <w:rPr>
        <w:rFonts w:ascii="Calibri Bold" w:hAnsi="Calibri Bold" w:hint="default"/>
      </w:rPr>
    </w:lvl>
    <w:lvl w:ilvl="4" w:tplc="F2B23596" w:tentative="1">
      <w:start w:val="1"/>
      <w:numFmt w:val="bullet"/>
      <w:lvlText w:val="▪"/>
      <w:lvlJc w:val="left"/>
      <w:pPr>
        <w:tabs>
          <w:tab w:val="num" w:pos="3600"/>
        </w:tabs>
        <w:ind w:left="3600" w:hanging="360"/>
      </w:pPr>
      <w:rPr>
        <w:rFonts w:ascii="Calibri Bold" w:hAnsi="Calibri Bold" w:hint="default"/>
      </w:rPr>
    </w:lvl>
    <w:lvl w:ilvl="5" w:tplc="0E8EBC88" w:tentative="1">
      <w:start w:val="1"/>
      <w:numFmt w:val="bullet"/>
      <w:lvlText w:val="▪"/>
      <w:lvlJc w:val="left"/>
      <w:pPr>
        <w:tabs>
          <w:tab w:val="num" w:pos="4320"/>
        </w:tabs>
        <w:ind w:left="4320" w:hanging="360"/>
      </w:pPr>
      <w:rPr>
        <w:rFonts w:ascii="Calibri Bold" w:hAnsi="Calibri Bold" w:hint="default"/>
      </w:rPr>
    </w:lvl>
    <w:lvl w:ilvl="6" w:tplc="3DFC4518" w:tentative="1">
      <w:start w:val="1"/>
      <w:numFmt w:val="bullet"/>
      <w:lvlText w:val="▪"/>
      <w:lvlJc w:val="left"/>
      <w:pPr>
        <w:tabs>
          <w:tab w:val="num" w:pos="5040"/>
        </w:tabs>
        <w:ind w:left="5040" w:hanging="360"/>
      </w:pPr>
      <w:rPr>
        <w:rFonts w:ascii="Calibri Bold" w:hAnsi="Calibri Bold" w:hint="default"/>
      </w:rPr>
    </w:lvl>
    <w:lvl w:ilvl="7" w:tplc="0CCA15D8" w:tentative="1">
      <w:start w:val="1"/>
      <w:numFmt w:val="bullet"/>
      <w:lvlText w:val="▪"/>
      <w:lvlJc w:val="left"/>
      <w:pPr>
        <w:tabs>
          <w:tab w:val="num" w:pos="5760"/>
        </w:tabs>
        <w:ind w:left="5760" w:hanging="360"/>
      </w:pPr>
      <w:rPr>
        <w:rFonts w:ascii="Calibri Bold" w:hAnsi="Calibri Bold" w:hint="default"/>
      </w:rPr>
    </w:lvl>
    <w:lvl w:ilvl="8" w:tplc="65FA849A"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33B97A4F"/>
    <w:multiLevelType w:val="hybridMultilevel"/>
    <w:tmpl w:val="FFB699B8"/>
    <w:lvl w:ilvl="0" w:tplc="94FC0BC6">
      <w:start w:val="1"/>
      <w:numFmt w:val="bullet"/>
      <w:lvlText w:val="▪"/>
      <w:lvlJc w:val="left"/>
      <w:pPr>
        <w:tabs>
          <w:tab w:val="num" w:pos="720"/>
        </w:tabs>
        <w:ind w:left="720" w:hanging="360"/>
      </w:pPr>
      <w:rPr>
        <w:rFonts w:ascii="Calibri Bold" w:hAnsi="Calibri Bold" w:hint="default"/>
      </w:rPr>
    </w:lvl>
    <w:lvl w:ilvl="1" w:tplc="2B523AC6" w:tentative="1">
      <w:start w:val="1"/>
      <w:numFmt w:val="bullet"/>
      <w:lvlText w:val="▪"/>
      <w:lvlJc w:val="left"/>
      <w:pPr>
        <w:tabs>
          <w:tab w:val="num" w:pos="1440"/>
        </w:tabs>
        <w:ind w:left="1440" w:hanging="360"/>
      </w:pPr>
      <w:rPr>
        <w:rFonts w:ascii="Calibri Bold" w:hAnsi="Calibri Bold" w:hint="default"/>
      </w:rPr>
    </w:lvl>
    <w:lvl w:ilvl="2" w:tplc="4072D3BE" w:tentative="1">
      <w:start w:val="1"/>
      <w:numFmt w:val="bullet"/>
      <w:lvlText w:val="▪"/>
      <w:lvlJc w:val="left"/>
      <w:pPr>
        <w:tabs>
          <w:tab w:val="num" w:pos="2160"/>
        </w:tabs>
        <w:ind w:left="2160" w:hanging="360"/>
      </w:pPr>
      <w:rPr>
        <w:rFonts w:ascii="Calibri Bold" w:hAnsi="Calibri Bold" w:hint="default"/>
      </w:rPr>
    </w:lvl>
    <w:lvl w:ilvl="3" w:tplc="B8262F9A" w:tentative="1">
      <w:start w:val="1"/>
      <w:numFmt w:val="bullet"/>
      <w:lvlText w:val="▪"/>
      <w:lvlJc w:val="left"/>
      <w:pPr>
        <w:tabs>
          <w:tab w:val="num" w:pos="2880"/>
        </w:tabs>
        <w:ind w:left="2880" w:hanging="360"/>
      </w:pPr>
      <w:rPr>
        <w:rFonts w:ascii="Calibri Bold" w:hAnsi="Calibri Bold" w:hint="default"/>
      </w:rPr>
    </w:lvl>
    <w:lvl w:ilvl="4" w:tplc="AC98BDD8" w:tentative="1">
      <w:start w:val="1"/>
      <w:numFmt w:val="bullet"/>
      <w:lvlText w:val="▪"/>
      <w:lvlJc w:val="left"/>
      <w:pPr>
        <w:tabs>
          <w:tab w:val="num" w:pos="3600"/>
        </w:tabs>
        <w:ind w:left="3600" w:hanging="360"/>
      </w:pPr>
      <w:rPr>
        <w:rFonts w:ascii="Calibri Bold" w:hAnsi="Calibri Bold" w:hint="default"/>
      </w:rPr>
    </w:lvl>
    <w:lvl w:ilvl="5" w:tplc="C2D28AFE" w:tentative="1">
      <w:start w:val="1"/>
      <w:numFmt w:val="bullet"/>
      <w:lvlText w:val="▪"/>
      <w:lvlJc w:val="left"/>
      <w:pPr>
        <w:tabs>
          <w:tab w:val="num" w:pos="4320"/>
        </w:tabs>
        <w:ind w:left="4320" w:hanging="360"/>
      </w:pPr>
      <w:rPr>
        <w:rFonts w:ascii="Calibri Bold" w:hAnsi="Calibri Bold" w:hint="default"/>
      </w:rPr>
    </w:lvl>
    <w:lvl w:ilvl="6" w:tplc="CD864452" w:tentative="1">
      <w:start w:val="1"/>
      <w:numFmt w:val="bullet"/>
      <w:lvlText w:val="▪"/>
      <w:lvlJc w:val="left"/>
      <w:pPr>
        <w:tabs>
          <w:tab w:val="num" w:pos="5040"/>
        </w:tabs>
        <w:ind w:left="5040" w:hanging="360"/>
      </w:pPr>
      <w:rPr>
        <w:rFonts w:ascii="Calibri Bold" w:hAnsi="Calibri Bold" w:hint="default"/>
      </w:rPr>
    </w:lvl>
    <w:lvl w:ilvl="7" w:tplc="5B02CFBA" w:tentative="1">
      <w:start w:val="1"/>
      <w:numFmt w:val="bullet"/>
      <w:lvlText w:val="▪"/>
      <w:lvlJc w:val="left"/>
      <w:pPr>
        <w:tabs>
          <w:tab w:val="num" w:pos="5760"/>
        </w:tabs>
        <w:ind w:left="5760" w:hanging="360"/>
      </w:pPr>
      <w:rPr>
        <w:rFonts w:ascii="Calibri Bold" w:hAnsi="Calibri Bold" w:hint="default"/>
      </w:rPr>
    </w:lvl>
    <w:lvl w:ilvl="8" w:tplc="A1CC9F1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3625563C"/>
    <w:multiLevelType w:val="hybridMultilevel"/>
    <w:tmpl w:val="BE5A3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D2BF9"/>
    <w:multiLevelType w:val="hybridMultilevel"/>
    <w:tmpl w:val="7B18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B30B6"/>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A1F70B8"/>
    <w:multiLevelType w:val="hybridMultilevel"/>
    <w:tmpl w:val="18F8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194FF5"/>
    <w:multiLevelType w:val="hybridMultilevel"/>
    <w:tmpl w:val="3D8A5760"/>
    <w:lvl w:ilvl="0" w:tplc="4E465C0E">
      <w:start w:val="1"/>
      <w:numFmt w:val="bullet"/>
      <w:lvlText w:val="▪"/>
      <w:lvlJc w:val="left"/>
      <w:pPr>
        <w:tabs>
          <w:tab w:val="num" w:pos="720"/>
        </w:tabs>
        <w:ind w:left="720" w:hanging="360"/>
      </w:pPr>
      <w:rPr>
        <w:rFonts w:ascii="Calibri Bold" w:hAnsi="Calibri Bold" w:hint="default"/>
      </w:rPr>
    </w:lvl>
    <w:lvl w:ilvl="1" w:tplc="DC4286FC" w:tentative="1">
      <w:start w:val="1"/>
      <w:numFmt w:val="bullet"/>
      <w:lvlText w:val="▪"/>
      <w:lvlJc w:val="left"/>
      <w:pPr>
        <w:tabs>
          <w:tab w:val="num" w:pos="1440"/>
        </w:tabs>
        <w:ind w:left="1440" w:hanging="360"/>
      </w:pPr>
      <w:rPr>
        <w:rFonts w:ascii="Calibri Bold" w:hAnsi="Calibri Bold" w:hint="default"/>
      </w:rPr>
    </w:lvl>
    <w:lvl w:ilvl="2" w:tplc="DD549A8C" w:tentative="1">
      <w:start w:val="1"/>
      <w:numFmt w:val="bullet"/>
      <w:lvlText w:val="▪"/>
      <w:lvlJc w:val="left"/>
      <w:pPr>
        <w:tabs>
          <w:tab w:val="num" w:pos="2160"/>
        </w:tabs>
        <w:ind w:left="2160" w:hanging="360"/>
      </w:pPr>
      <w:rPr>
        <w:rFonts w:ascii="Calibri Bold" w:hAnsi="Calibri Bold" w:hint="default"/>
      </w:rPr>
    </w:lvl>
    <w:lvl w:ilvl="3" w:tplc="742C59B2" w:tentative="1">
      <w:start w:val="1"/>
      <w:numFmt w:val="bullet"/>
      <w:lvlText w:val="▪"/>
      <w:lvlJc w:val="left"/>
      <w:pPr>
        <w:tabs>
          <w:tab w:val="num" w:pos="2880"/>
        </w:tabs>
        <w:ind w:left="2880" w:hanging="360"/>
      </w:pPr>
      <w:rPr>
        <w:rFonts w:ascii="Calibri Bold" w:hAnsi="Calibri Bold" w:hint="default"/>
      </w:rPr>
    </w:lvl>
    <w:lvl w:ilvl="4" w:tplc="89249A46" w:tentative="1">
      <w:start w:val="1"/>
      <w:numFmt w:val="bullet"/>
      <w:lvlText w:val="▪"/>
      <w:lvlJc w:val="left"/>
      <w:pPr>
        <w:tabs>
          <w:tab w:val="num" w:pos="3600"/>
        </w:tabs>
        <w:ind w:left="3600" w:hanging="360"/>
      </w:pPr>
      <w:rPr>
        <w:rFonts w:ascii="Calibri Bold" w:hAnsi="Calibri Bold" w:hint="default"/>
      </w:rPr>
    </w:lvl>
    <w:lvl w:ilvl="5" w:tplc="1F6A6E64" w:tentative="1">
      <w:start w:val="1"/>
      <w:numFmt w:val="bullet"/>
      <w:lvlText w:val="▪"/>
      <w:lvlJc w:val="left"/>
      <w:pPr>
        <w:tabs>
          <w:tab w:val="num" w:pos="4320"/>
        </w:tabs>
        <w:ind w:left="4320" w:hanging="360"/>
      </w:pPr>
      <w:rPr>
        <w:rFonts w:ascii="Calibri Bold" w:hAnsi="Calibri Bold" w:hint="default"/>
      </w:rPr>
    </w:lvl>
    <w:lvl w:ilvl="6" w:tplc="70562F2E" w:tentative="1">
      <w:start w:val="1"/>
      <w:numFmt w:val="bullet"/>
      <w:lvlText w:val="▪"/>
      <w:lvlJc w:val="left"/>
      <w:pPr>
        <w:tabs>
          <w:tab w:val="num" w:pos="5040"/>
        </w:tabs>
        <w:ind w:left="5040" w:hanging="360"/>
      </w:pPr>
      <w:rPr>
        <w:rFonts w:ascii="Calibri Bold" w:hAnsi="Calibri Bold" w:hint="default"/>
      </w:rPr>
    </w:lvl>
    <w:lvl w:ilvl="7" w:tplc="7B608C90" w:tentative="1">
      <w:start w:val="1"/>
      <w:numFmt w:val="bullet"/>
      <w:lvlText w:val="▪"/>
      <w:lvlJc w:val="left"/>
      <w:pPr>
        <w:tabs>
          <w:tab w:val="num" w:pos="5760"/>
        </w:tabs>
        <w:ind w:left="5760" w:hanging="360"/>
      </w:pPr>
      <w:rPr>
        <w:rFonts w:ascii="Calibri Bold" w:hAnsi="Calibri Bold" w:hint="default"/>
      </w:rPr>
    </w:lvl>
    <w:lvl w:ilvl="8" w:tplc="EA904E34"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44DC5C0C"/>
    <w:multiLevelType w:val="hybridMultilevel"/>
    <w:tmpl w:val="1E145988"/>
    <w:lvl w:ilvl="0" w:tplc="FFAC1F50">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032C2C4">
      <w:start w:val="1"/>
      <w:numFmt w:val="bullet"/>
      <w:lvlText w:val="•"/>
      <w:lvlJc w:val="left"/>
      <w:pPr>
        <w:tabs>
          <w:tab w:val="num" w:pos="2160"/>
        </w:tabs>
        <w:ind w:left="2160" w:hanging="360"/>
      </w:pPr>
      <w:rPr>
        <w:rFonts w:ascii="Calibri Bold" w:hAnsi="Calibri Bold"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DC1F3E"/>
    <w:multiLevelType w:val="hybridMultilevel"/>
    <w:tmpl w:val="AA425866"/>
    <w:lvl w:ilvl="0" w:tplc="9CA29C80">
      <w:start w:val="1"/>
      <w:numFmt w:val="bullet"/>
      <w:lvlText w:val="▪"/>
      <w:lvlJc w:val="left"/>
      <w:pPr>
        <w:tabs>
          <w:tab w:val="num" w:pos="720"/>
        </w:tabs>
        <w:ind w:left="720" w:hanging="360"/>
      </w:pPr>
      <w:rPr>
        <w:rFonts w:ascii="Calibri Bold" w:hAnsi="Calibri Bold" w:hint="default"/>
      </w:rPr>
    </w:lvl>
    <w:lvl w:ilvl="1" w:tplc="86AA9656" w:tentative="1">
      <w:start w:val="1"/>
      <w:numFmt w:val="bullet"/>
      <w:lvlText w:val="▪"/>
      <w:lvlJc w:val="left"/>
      <w:pPr>
        <w:tabs>
          <w:tab w:val="num" w:pos="1440"/>
        </w:tabs>
        <w:ind w:left="1440" w:hanging="360"/>
      </w:pPr>
      <w:rPr>
        <w:rFonts w:ascii="Calibri Bold" w:hAnsi="Calibri Bold" w:hint="default"/>
      </w:rPr>
    </w:lvl>
    <w:lvl w:ilvl="2" w:tplc="E2383780" w:tentative="1">
      <w:start w:val="1"/>
      <w:numFmt w:val="bullet"/>
      <w:lvlText w:val="▪"/>
      <w:lvlJc w:val="left"/>
      <w:pPr>
        <w:tabs>
          <w:tab w:val="num" w:pos="2160"/>
        </w:tabs>
        <w:ind w:left="2160" w:hanging="360"/>
      </w:pPr>
      <w:rPr>
        <w:rFonts w:ascii="Calibri Bold" w:hAnsi="Calibri Bold" w:hint="default"/>
      </w:rPr>
    </w:lvl>
    <w:lvl w:ilvl="3" w:tplc="7A7EC4EA" w:tentative="1">
      <w:start w:val="1"/>
      <w:numFmt w:val="bullet"/>
      <w:lvlText w:val="▪"/>
      <w:lvlJc w:val="left"/>
      <w:pPr>
        <w:tabs>
          <w:tab w:val="num" w:pos="2880"/>
        </w:tabs>
        <w:ind w:left="2880" w:hanging="360"/>
      </w:pPr>
      <w:rPr>
        <w:rFonts w:ascii="Calibri Bold" w:hAnsi="Calibri Bold" w:hint="default"/>
      </w:rPr>
    </w:lvl>
    <w:lvl w:ilvl="4" w:tplc="C324B2EC" w:tentative="1">
      <w:start w:val="1"/>
      <w:numFmt w:val="bullet"/>
      <w:lvlText w:val="▪"/>
      <w:lvlJc w:val="left"/>
      <w:pPr>
        <w:tabs>
          <w:tab w:val="num" w:pos="3600"/>
        </w:tabs>
        <w:ind w:left="3600" w:hanging="360"/>
      </w:pPr>
      <w:rPr>
        <w:rFonts w:ascii="Calibri Bold" w:hAnsi="Calibri Bold" w:hint="default"/>
      </w:rPr>
    </w:lvl>
    <w:lvl w:ilvl="5" w:tplc="AF5614C8" w:tentative="1">
      <w:start w:val="1"/>
      <w:numFmt w:val="bullet"/>
      <w:lvlText w:val="▪"/>
      <w:lvlJc w:val="left"/>
      <w:pPr>
        <w:tabs>
          <w:tab w:val="num" w:pos="4320"/>
        </w:tabs>
        <w:ind w:left="4320" w:hanging="360"/>
      </w:pPr>
      <w:rPr>
        <w:rFonts w:ascii="Calibri Bold" w:hAnsi="Calibri Bold" w:hint="default"/>
      </w:rPr>
    </w:lvl>
    <w:lvl w:ilvl="6" w:tplc="AC8E7312" w:tentative="1">
      <w:start w:val="1"/>
      <w:numFmt w:val="bullet"/>
      <w:lvlText w:val="▪"/>
      <w:lvlJc w:val="left"/>
      <w:pPr>
        <w:tabs>
          <w:tab w:val="num" w:pos="5040"/>
        </w:tabs>
        <w:ind w:left="5040" w:hanging="360"/>
      </w:pPr>
      <w:rPr>
        <w:rFonts w:ascii="Calibri Bold" w:hAnsi="Calibri Bold" w:hint="default"/>
      </w:rPr>
    </w:lvl>
    <w:lvl w:ilvl="7" w:tplc="D39C952E" w:tentative="1">
      <w:start w:val="1"/>
      <w:numFmt w:val="bullet"/>
      <w:lvlText w:val="▪"/>
      <w:lvlJc w:val="left"/>
      <w:pPr>
        <w:tabs>
          <w:tab w:val="num" w:pos="5760"/>
        </w:tabs>
        <w:ind w:left="5760" w:hanging="360"/>
      </w:pPr>
      <w:rPr>
        <w:rFonts w:ascii="Calibri Bold" w:hAnsi="Calibri Bold" w:hint="default"/>
      </w:rPr>
    </w:lvl>
    <w:lvl w:ilvl="8" w:tplc="A84AD0A4"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8C2870"/>
    <w:multiLevelType w:val="hybridMultilevel"/>
    <w:tmpl w:val="0C3E0EF8"/>
    <w:lvl w:ilvl="0" w:tplc="91A63ACE">
      <w:start w:val="1"/>
      <w:numFmt w:val="bullet"/>
      <w:lvlText w:val="▪"/>
      <w:lvlJc w:val="left"/>
      <w:pPr>
        <w:tabs>
          <w:tab w:val="num" w:pos="720"/>
        </w:tabs>
        <w:ind w:left="720" w:hanging="360"/>
      </w:pPr>
      <w:rPr>
        <w:rFonts w:ascii="Calibri Bold" w:hAnsi="Calibri Bold" w:hint="default"/>
      </w:rPr>
    </w:lvl>
    <w:lvl w:ilvl="1" w:tplc="62BAD684" w:tentative="1">
      <w:start w:val="1"/>
      <w:numFmt w:val="bullet"/>
      <w:lvlText w:val="▪"/>
      <w:lvlJc w:val="left"/>
      <w:pPr>
        <w:tabs>
          <w:tab w:val="num" w:pos="1440"/>
        </w:tabs>
        <w:ind w:left="1440" w:hanging="360"/>
      </w:pPr>
      <w:rPr>
        <w:rFonts w:ascii="Calibri Bold" w:hAnsi="Calibri Bold" w:hint="default"/>
      </w:rPr>
    </w:lvl>
    <w:lvl w:ilvl="2" w:tplc="2B0CE212" w:tentative="1">
      <w:start w:val="1"/>
      <w:numFmt w:val="bullet"/>
      <w:lvlText w:val="▪"/>
      <w:lvlJc w:val="left"/>
      <w:pPr>
        <w:tabs>
          <w:tab w:val="num" w:pos="2160"/>
        </w:tabs>
        <w:ind w:left="2160" w:hanging="360"/>
      </w:pPr>
      <w:rPr>
        <w:rFonts w:ascii="Calibri Bold" w:hAnsi="Calibri Bold" w:hint="default"/>
      </w:rPr>
    </w:lvl>
    <w:lvl w:ilvl="3" w:tplc="716E1676" w:tentative="1">
      <w:start w:val="1"/>
      <w:numFmt w:val="bullet"/>
      <w:lvlText w:val="▪"/>
      <w:lvlJc w:val="left"/>
      <w:pPr>
        <w:tabs>
          <w:tab w:val="num" w:pos="2880"/>
        </w:tabs>
        <w:ind w:left="2880" w:hanging="360"/>
      </w:pPr>
      <w:rPr>
        <w:rFonts w:ascii="Calibri Bold" w:hAnsi="Calibri Bold" w:hint="default"/>
      </w:rPr>
    </w:lvl>
    <w:lvl w:ilvl="4" w:tplc="2A86C9A8" w:tentative="1">
      <w:start w:val="1"/>
      <w:numFmt w:val="bullet"/>
      <w:lvlText w:val="▪"/>
      <w:lvlJc w:val="left"/>
      <w:pPr>
        <w:tabs>
          <w:tab w:val="num" w:pos="3600"/>
        </w:tabs>
        <w:ind w:left="3600" w:hanging="360"/>
      </w:pPr>
      <w:rPr>
        <w:rFonts w:ascii="Calibri Bold" w:hAnsi="Calibri Bold" w:hint="default"/>
      </w:rPr>
    </w:lvl>
    <w:lvl w:ilvl="5" w:tplc="B31A8034" w:tentative="1">
      <w:start w:val="1"/>
      <w:numFmt w:val="bullet"/>
      <w:lvlText w:val="▪"/>
      <w:lvlJc w:val="left"/>
      <w:pPr>
        <w:tabs>
          <w:tab w:val="num" w:pos="4320"/>
        </w:tabs>
        <w:ind w:left="4320" w:hanging="360"/>
      </w:pPr>
      <w:rPr>
        <w:rFonts w:ascii="Calibri Bold" w:hAnsi="Calibri Bold" w:hint="default"/>
      </w:rPr>
    </w:lvl>
    <w:lvl w:ilvl="6" w:tplc="B8FC27AC" w:tentative="1">
      <w:start w:val="1"/>
      <w:numFmt w:val="bullet"/>
      <w:lvlText w:val="▪"/>
      <w:lvlJc w:val="left"/>
      <w:pPr>
        <w:tabs>
          <w:tab w:val="num" w:pos="5040"/>
        </w:tabs>
        <w:ind w:left="5040" w:hanging="360"/>
      </w:pPr>
      <w:rPr>
        <w:rFonts w:ascii="Calibri Bold" w:hAnsi="Calibri Bold" w:hint="default"/>
      </w:rPr>
    </w:lvl>
    <w:lvl w:ilvl="7" w:tplc="7B886FEE" w:tentative="1">
      <w:start w:val="1"/>
      <w:numFmt w:val="bullet"/>
      <w:lvlText w:val="▪"/>
      <w:lvlJc w:val="left"/>
      <w:pPr>
        <w:tabs>
          <w:tab w:val="num" w:pos="5760"/>
        </w:tabs>
        <w:ind w:left="5760" w:hanging="360"/>
      </w:pPr>
      <w:rPr>
        <w:rFonts w:ascii="Calibri Bold" w:hAnsi="Calibri Bold" w:hint="default"/>
      </w:rPr>
    </w:lvl>
    <w:lvl w:ilvl="8" w:tplc="92680F9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8934380"/>
    <w:multiLevelType w:val="hybridMultilevel"/>
    <w:tmpl w:val="8CB6A718"/>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2C063FB8">
      <w:start w:val="1"/>
      <w:numFmt w:val="bullet"/>
      <w:lvlText w:val="•"/>
      <w:lvlJc w:val="left"/>
      <w:pPr>
        <w:tabs>
          <w:tab w:val="num" w:pos="2160"/>
        </w:tabs>
        <w:ind w:left="2160" w:hanging="360"/>
      </w:pPr>
      <w:rPr>
        <w:rFonts w:ascii="Arial" w:hAnsi="Arial" w:hint="default"/>
      </w:rPr>
    </w:lvl>
    <w:lvl w:ilvl="3" w:tplc="0810A7AE">
      <w:start w:val="27"/>
      <w:numFmt w:val="bullet"/>
      <w:lvlText w:val="•"/>
      <w:lvlJc w:val="left"/>
      <w:pPr>
        <w:tabs>
          <w:tab w:val="num" w:pos="2880"/>
        </w:tabs>
        <w:ind w:left="2880" w:hanging="360"/>
      </w:pPr>
      <w:rPr>
        <w:rFonts w:ascii="Arial" w:hAnsi="Arial"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61B52"/>
    <w:multiLevelType w:val="hybridMultilevel"/>
    <w:tmpl w:val="B00A1B58"/>
    <w:lvl w:ilvl="0" w:tplc="5590D1A4">
      <w:start w:val="1"/>
      <w:numFmt w:val="bullet"/>
      <w:lvlText w:val="▪"/>
      <w:lvlJc w:val="left"/>
      <w:pPr>
        <w:tabs>
          <w:tab w:val="num" w:pos="720"/>
        </w:tabs>
        <w:ind w:left="720" w:hanging="360"/>
      </w:pPr>
      <w:rPr>
        <w:rFonts w:ascii="Calibri Bold" w:hAnsi="Calibri Bold" w:hint="default"/>
      </w:rPr>
    </w:lvl>
    <w:lvl w:ilvl="1" w:tplc="3A1E090E" w:tentative="1">
      <w:start w:val="1"/>
      <w:numFmt w:val="bullet"/>
      <w:lvlText w:val="▪"/>
      <w:lvlJc w:val="left"/>
      <w:pPr>
        <w:tabs>
          <w:tab w:val="num" w:pos="1440"/>
        </w:tabs>
        <w:ind w:left="1440" w:hanging="360"/>
      </w:pPr>
      <w:rPr>
        <w:rFonts w:ascii="Calibri Bold" w:hAnsi="Calibri Bold" w:hint="default"/>
      </w:rPr>
    </w:lvl>
    <w:lvl w:ilvl="2" w:tplc="9C5E62C2" w:tentative="1">
      <w:start w:val="1"/>
      <w:numFmt w:val="bullet"/>
      <w:lvlText w:val="▪"/>
      <w:lvlJc w:val="left"/>
      <w:pPr>
        <w:tabs>
          <w:tab w:val="num" w:pos="2160"/>
        </w:tabs>
        <w:ind w:left="2160" w:hanging="360"/>
      </w:pPr>
      <w:rPr>
        <w:rFonts w:ascii="Calibri Bold" w:hAnsi="Calibri Bold" w:hint="default"/>
      </w:rPr>
    </w:lvl>
    <w:lvl w:ilvl="3" w:tplc="2D5C7A00" w:tentative="1">
      <w:start w:val="1"/>
      <w:numFmt w:val="bullet"/>
      <w:lvlText w:val="▪"/>
      <w:lvlJc w:val="left"/>
      <w:pPr>
        <w:tabs>
          <w:tab w:val="num" w:pos="2880"/>
        </w:tabs>
        <w:ind w:left="2880" w:hanging="360"/>
      </w:pPr>
      <w:rPr>
        <w:rFonts w:ascii="Calibri Bold" w:hAnsi="Calibri Bold" w:hint="default"/>
      </w:rPr>
    </w:lvl>
    <w:lvl w:ilvl="4" w:tplc="E892C314" w:tentative="1">
      <w:start w:val="1"/>
      <w:numFmt w:val="bullet"/>
      <w:lvlText w:val="▪"/>
      <w:lvlJc w:val="left"/>
      <w:pPr>
        <w:tabs>
          <w:tab w:val="num" w:pos="3600"/>
        </w:tabs>
        <w:ind w:left="3600" w:hanging="360"/>
      </w:pPr>
      <w:rPr>
        <w:rFonts w:ascii="Calibri Bold" w:hAnsi="Calibri Bold" w:hint="default"/>
      </w:rPr>
    </w:lvl>
    <w:lvl w:ilvl="5" w:tplc="648CE0D0" w:tentative="1">
      <w:start w:val="1"/>
      <w:numFmt w:val="bullet"/>
      <w:lvlText w:val="▪"/>
      <w:lvlJc w:val="left"/>
      <w:pPr>
        <w:tabs>
          <w:tab w:val="num" w:pos="4320"/>
        </w:tabs>
        <w:ind w:left="4320" w:hanging="360"/>
      </w:pPr>
      <w:rPr>
        <w:rFonts w:ascii="Calibri Bold" w:hAnsi="Calibri Bold" w:hint="default"/>
      </w:rPr>
    </w:lvl>
    <w:lvl w:ilvl="6" w:tplc="2098C976" w:tentative="1">
      <w:start w:val="1"/>
      <w:numFmt w:val="bullet"/>
      <w:lvlText w:val="▪"/>
      <w:lvlJc w:val="left"/>
      <w:pPr>
        <w:tabs>
          <w:tab w:val="num" w:pos="5040"/>
        </w:tabs>
        <w:ind w:left="5040" w:hanging="360"/>
      </w:pPr>
      <w:rPr>
        <w:rFonts w:ascii="Calibri Bold" w:hAnsi="Calibri Bold" w:hint="default"/>
      </w:rPr>
    </w:lvl>
    <w:lvl w:ilvl="7" w:tplc="276CBEE4" w:tentative="1">
      <w:start w:val="1"/>
      <w:numFmt w:val="bullet"/>
      <w:lvlText w:val="▪"/>
      <w:lvlJc w:val="left"/>
      <w:pPr>
        <w:tabs>
          <w:tab w:val="num" w:pos="5760"/>
        </w:tabs>
        <w:ind w:left="5760" w:hanging="360"/>
      </w:pPr>
      <w:rPr>
        <w:rFonts w:ascii="Calibri Bold" w:hAnsi="Calibri Bold" w:hint="default"/>
      </w:rPr>
    </w:lvl>
    <w:lvl w:ilvl="8" w:tplc="A156EA2C"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5C1729E0"/>
    <w:multiLevelType w:val="hybridMultilevel"/>
    <w:tmpl w:val="4CDAC1CE"/>
    <w:lvl w:ilvl="0" w:tplc="AE486B04">
      <w:start w:val="1"/>
      <w:numFmt w:val="bullet"/>
      <w:lvlText w:val="•"/>
      <w:lvlJc w:val="left"/>
      <w:pPr>
        <w:tabs>
          <w:tab w:val="num" w:pos="720"/>
        </w:tabs>
        <w:ind w:left="720" w:hanging="360"/>
      </w:pPr>
      <w:rPr>
        <w:rFonts w:ascii="Calibri Bold" w:hAnsi="Calibri Bold" w:hint="default"/>
      </w:rPr>
    </w:lvl>
    <w:lvl w:ilvl="1" w:tplc="E6E6B466">
      <w:start w:val="1"/>
      <w:numFmt w:val="bullet"/>
      <w:lvlText w:val="•"/>
      <w:lvlJc w:val="left"/>
      <w:pPr>
        <w:tabs>
          <w:tab w:val="num" w:pos="1440"/>
        </w:tabs>
        <w:ind w:left="1440" w:hanging="360"/>
      </w:pPr>
      <w:rPr>
        <w:rFonts w:ascii="Calibri Bold" w:hAnsi="Calibri Bold" w:hint="default"/>
      </w:rPr>
    </w:lvl>
    <w:lvl w:ilvl="2" w:tplc="314A2B1A" w:tentative="1">
      <w:start w:val="1"/>
      <w:numFmt w:val="bullet"/>
      <w:lvlText w:val="•"/>
      <w:lvlJc w:val="left"/>
      <w:pPr>
        <w:tabs>
          <w:tab w:val="num" w:pos="2160"/>
        </w:tabs>
        <w:ind w:left="2160" w:hanging="360"/>
      </w:pPr>
      <w:rPr>
        <w:rFonts w:ascii="Calibri Bold" w:hAnsi="Calibri Bold" w:hint="default"/>
      </w:rPr>
    </w:lvl>
    <w:lvl w:ilvl="3" w:tplc="0AFEFD44" w:tentative="1">
      <w:start w:val="1"/>
      <w:numFmt w:val="bullet"/>
      <w:lvlText w:val="•"/>
      <w:lvlJc w:val="left"/>
      <w:pPr>
        <w:tabs>
          <w:tab w:val="num" w:pos="2880"/>
        </w:tabs>
        <w:ind w:left="2880" w:hanging="360"/>
      </w:pPr>
      <w:rPr>
        <w:rFonts w:ascii="Calibri Bold" w:hAnsi="Calibri Bold" w:hint="default"/>
      </w:rPr>
    </w:lvl>
    <w:lvl w:ilvl="4" w:tplc="DB5A915C" w:tentative="1">
      <w:start w:val="1"/>
      <w:numFmt w:val="bullet"/>
      <w:lvlText w:val="•"/>
      <w:lvlJc w:val="left"/>
      <w:pPr>
        <w:tabs>
          <w:tab w:val="num" w:pos="3600"/>
        </w:tabs>
        <w:ind w:left="3600" w:hanging="360"/>
      </w:pPr>
      <w:rPr>
        <w:rFonts w:ascii="Calibri Bold" w:hAnsi="Calibri Bold" w:hint="default"/>
      </w:rPr>
    </w:lvl>
    <w:lvl w:ilvl="5" w:tplc="00867F80" w:tentative="1">
      <w:start w:val="1"/>
      <w:numFmt w:val="bullet"/>
      <w:lvlText w:val="•"/>
      <w:lvlJc w:val="left"/>
      <w:pPr>
        <w:tabs>
          <w:tab w:val="num" w:pos="4320"/>
        </w:tabs>
        <w:ind w:left="4320" w:hanging="360"/>
      </w:pPr>
      <w:rPr>
        <w:rFonts w:ascii="Calibri Bold" w:hAnsi="Calibri Bold" w:hint="default"/>
      </w:rPr>
    </w:lvl>
    <w:lvl w:ilvl="6" w:tplc="AFE458D0" w:tentative="1">
      <w:start w:val="1"/>
      <w:numFmt w:val="bullet"/>
      <w:lvlText w:val="•"/>
      <w:lvlJc w:val="left"/>
      <w:pPr>
        <w:tabs>
          <w:tab w:val="num" w:pos="5040"/>
        </w:tabs>
        <w:ind w:left="5040" w:hanging="360"/>
      </w:pPr>
      <w:rPr>
        <w:rFonts w:ascii="Calibri Bold" w:hAnsi="Calibri Bold" w:hint="default"/>
      </w:rPr>
    </w:lvl>
    <w:lvl w:ilvl="7" w:tplc="B5169B98" w:tentative="1">
      <w:start w:val="1"/>
      <w:numFmt w:val="bullet"/>
      <w:lvlText w:val="•"/>
      <w:lvlJc w:val="left"/>
      <w:pPr>
        <w:tabs>
          <w:tab w:val="num" w:pos="5760"/>
        </w:tabs>
        <w:ind w:left="5760" w:hanging="360"/>
      </w:pPr>
      <w:rPr>
        <w:rFonts w:ascii="Calibri Bold" w:hAnsi="Calibri Bold" w:hint="default"/>
      </w:rPr>
    </w:lvl>
    <w:lvl w:ilvl="8" w:tplc="C14AB91E"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5F0F1263"/>
    <w:multiLevelType w:val="hybridMultilevel"/>
    <w:tmpl w:val="75720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1361A5D"/>
    <w:multiLevelType w:val="hybridMultilevel"/>
    <w:tmpl w:val="3CEC9728"/>
    <w:lvl w:ilvl="0" w:tplc="792AC076">
      <w:start w:val="1"/>
      <w:numFmt w:val="bullet"/>
      <w:lvlText w:val="▪"/>
      <w:lvlJc w:val="left"/>
      <w:pPr>
        <w:tabs>
          <w:tab w:val="num" w:pos="720"/>
        </w:tabs>
        <w:ind w:left="720" w:hanging="360"/>
      </w:pPr>
      <w:rPr>
        <w:rFonts w:ascii="Calibri Bold" w:hAnsi="Calibri Bold" w:hint="default"/>
      </w:rPr>
    </w:lvl>
    <w:lvl w:ilvl="1" w:tplc="0AB4F882" w:tentative="1">
      <w:start w:val="1"/>
      <w:numFmt w:val="bullet"/>
      <w:lvlText w:val="▪"/>
      <w:lvlJc w:val="left"/>
      <w:pPr>
        <w:tabs>
          <w:tab w:val="num" w:pos="1440"/>
        </w:tabs>
        <w:ind w:left="1440" w:hanging="360"/>
      </w:pPr>
      <w:rPr>
        <w:rFonts w:ascii="Calibri Bold" w:hAnsi="Calibri Bold" w:hint="default"/>
      </w:rPr>
    </w:lvl>
    <w:lvl w:ilvl="2" w:tplc="4BAC8CE8" w:tentative="1">
      <w:start w:val="1"/>
      <w:numFmt w:val="bullet"/>
      <w:lvlText w:val="▪"/>
      <w:lvlJc w:val="left"/>
      <w:pPr>
        <w:tabs>
          <w:tab w:val="num" w:pos="2160"/>
        </w:tabs>
        <w:ind w:left="2160" w:hanging="360"/>
      </w:pPr>
      <w:rPr>
        <w:rFonts w:ascii="Calibri Bold" w:hAnsi="Calibri Bold" w:hint="default"/>
      </w:rPr>
    </w:lvl>
    <w:lvl w:ilvl="3" w:tplc="1BACFEE4" w:tentative="1">
      <w:start w:val="1"/>
      <w:numFmt w:val="bullet"/>
      <w:lvlText w:val="▪"/>
      <w:lvlJc w:val="left"/>
      <w:pPr>
        <w:tabs>
          <w:tab w:val="num" w:pos="2880"/>
        </w:tabs>
        <w:ind w:left="2880" w:hanging="360"/>
      </w:pPr>
      <w:rPr>
        <w:rFonts w:ascii="Calibri Bold" w:hAnsi="Calibri Bold" w:hint="default"/>
      </w:rPr>
    </w:lvl>
    <w:lvl w:ilvl="4" w:tplc="2BBE625E" w:tentative="1">
      <w:start w:val="1"/>
      <w:numFmt w:val="bullet"/>
      <w:lvlText w:val="▪"/>
      <w:lvlJc w:val="left"/>
      <w:pPr>
        <w:tabs>
          <w:tab w:val="num" w:pos="3600"/>
        </w:tabs>
        <w:ind w:left="3600" w:hanging="360"/>
      </w:pPr>
      <w:rPr>
        <w:rFonts w:ascii="Calibri Bold" w:hAnsi="Calibri Bold" w:hint="default"/>
      </w:rPr>
    </w:lvl>
    <w:lvl w:ilvl="5" w:tplc="3B906A7E" w:tentative="1">
      <w:start w:val="1"/>
      <w:numFmt w:val="bullet"/>
      <w:lvlText w:val="▪"/>
      <w:lvlJc w:val="left"/>
      <w:pPr>
        <w:tabs>
          <w:tab w:val="num" w:pos="4320"/>
        </w:tabs>
        <w:ind w:left="4320" w:hanging="360"/>
      </w:pPr>
      <w:rPr>
        <w:rFonts w:ascii="Calibri Bold" w:hAnsi="Calibri Bold" w:hint="default"/>
      </w:rPr>
    </w:lvl>
    <w:lvl w:ilvl="6" w:tplc="FAE83DBA" w:tentative="1">
      <w:start w:val="1"/>
      <w:numFmt w:val="bullet"/>
      <w:lvlText w:val="▪"/>
      <w:lvlJc w:val="left"/>
      <w:pPr>
        <w:tabs>
          <w:tab w:val="num" w:pos="5040"/>
        </w:tabs>
        <w:ind w:left="5040" w:hanging="360"/>
      </w:pPr>
      <w:rPr>
        <w:rFonts w:ascii="Calibri Bold" w:hAnsi="Calibri Bold" w:hint="default"/>
      </w:rPr>
    </w:lvl>
    <w:lvl w:ilvl="7" w:tplc="6AE0B33C" w:tentative="1">
      <w:start w:val="1"/>
      <w:numFmt w:val="bullet"/>
      <w:lvlText w:val="▪"/>
      <w:lvlJc w:val="left"/>
      <w:pPr>
        <w:tabs>
          <w:tab w:val="num" w:pos="5760"/>
        </w:tabs>
        <w:ind w:left="5760" w:hanging="360"/>
      </w:pPr>
      <w:rPr>
        <w:rFonts w:ascii="Calibri Bold" w:hAnsi="Calibri Bold" w:hint="default"/>
      </w:rPr>
    </w:lvl>
    <w:lvl w:ilvl="8" w:tplc="B1FA3444"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23A24F5"/>
    <w:multiLevelType w:val="hybridMultilevel"/>
    <w:tmpl w:val="05B8BCF0"/>
    <w:lvl w:ilvl="0" w:tplc="E960B95C">
      <w:start w:val="1"/>
      <w:numFmt w:val="bullet"/>
      <w:lvlText w:val="•"/>
      <w:lvlJc w:val="left"/>
      <w:pPr>
        <w:tabs>
          <w:tab w:val="num" w:pos="720"/>
        </w:tabs>
        <w:ind w:left="720" w:hanging="360"/>
      </w:pPr>
      <w:rPr>
        <w:rFonts w:ascii="Calibri Bold" w:hAnsi="Calibri Bold" w:hint="default"/>
      </w:rPr>
    </w:lvl>
    <w:lvl w:ilvl="1" w:tplc="7D3266E0">
      <w:start w:val="1"/>
      <w:numFmt w:val="bullet"/>
      <w:lvlText w:val="•"/>
      <w:lvlJc w:val="left"/>
      <w:pPr>
        <w:tabs>
          <w:tab w:val="num" w:pos="1440"/>
        </w:tabs>
        <w:ind w:left="1440" w:hanging="360"/>
      </w:pPr>
      <w:rPr>
        <w:rFonts w:ascii="Calibri Bold" w:hAnsi="Calibri Bold" w:hint="default"/>
      </w:rPr>
    </w:lvl>
    <w:lvl w:ilvl="2" w:tplc="35426EAA" w:tentative="1">
      <w:start w:val="1"/>
      <w:numFmt w:val="bullet"/>
      <w:lvlText w:val="•"/>
      <w:lvlJc w:val="left"/>
      <w:pPr>
        <w:tabs>
          <w:tab w:val="num" w:pos="2160"/>
        </w:tabs>
        <w:ind w:left="2160" w:hanging="360"/>
      </w:pPr>
      <w:rPr>
        <w:rFonts w:ascii="Calibri Bold" w:hAnsi="Calibri Bold" w:hint="default"/>
      </w:rPr>
    </w:lvl>
    <w:lvl w:ilvl="3" w:tplc="DD103F1C" w:tentative="1">
      <w:start w:val="1"/>
      <w:numFmt w:val="bullet"/>
      <w:lvlText w:val="•"/>
      <w:lvlJc w:val="left"/>
      <w:pPr>
        <w:tabs>
          <w:tab w:val="num" w:pos="2880"/>
        </w:tabs>
        <w:ind w:left="2880" w:hanging="360"/>
      </w:pPr>
      <w:rPr>
        <w:rFonts w:ascii="Calibri Bold" w:hAnsi="Calibri Bold" w:hint="default"/>
      </w:rPr>
    </w:lvl>
    <w:lvl w:ilvl="4" w:tplc="810AFF20" w:tentative="1">
      <w:start w:val="1"/>
      <w:numFmt w:val="bullet"/>
      <w:lvlText w:val="•"/>
      <w:lvlJc w:val="left"/>
      <w:pPr>
        <w:tabs>
          <w:tab w:val="num" w:pos="3600"/>
        </w:tabs>
        <w:ind w:left="3600" w:hanging="360"/>
      </w:pPr>
      <w:rPr>
        <w:rFonts w:ascii="Calibri Bold" w:hAnsi="Calibri Bold" w:hint="default"/>
      </w:rPr>
    </w:lvl>
    <w:lvl w:ilvl="5" w:tplc="0E30C312" w:tentative="1">
      <w:start w:val="1"/>
      <w:numFmt w:val="bullet"/>
      <w:lvlText w:val="•"/>
      <w:lvlJc w:val="left"/>
      <w:pPr>
        <w:tabs>
          <w:tab w:val="num" w:pos="4320"/>
        </w:tabs>
        <w:ind w:left="4320" w:hanging="360"/>
      </w:pPr>
      <w:rPr>
        <w:rFonts w:ascii="Calibri Bold" w:hAnsi="Calibri Bold" w:hint="default"/>
      </w:rPr>
    </w:lvl>
    <w:lvl w:ilvl="6" w:tplc="1320F26C" w:tentative="1">
      <w:start w:val="1"/>
      <w:numFmt w:val="bullet"/>
      <w:lvlText w:val="•"/>
      <w:lvlJc w:val="left"/>
      <w:pPr>
        <w:tabs>
          <w:tab w:val="num" w:pos="5040"/>
        </w:tabs>
        <w:ind w:left="5040" w:hanging="360"/>
      </w:pPr>
      <w:rPr>
        <w:rFonts w:ascii="Calibri Bold" w:hAnsi="Calibri Bold" w:hint="default"/>
      </w:rPr>
    </w:lvl>
    <w:lvl w:ilvl="7" w:tplc="D82C9882" w:tentative="1">
      <w:start w:val="1"/>
      <w:numFmt w:val="bullet"/>
      <w:lvlText w:val="•"/>
      <w:lvlJc w:val="left"/>
      <w:pPr>
        <w:tabs>
          <w:tab w:val="num" w:pos="5760"/>
        </w:tabs>
        <w:ind w:left="5760" w:hanging="360"/>
      </w:pPr>
      <w:rPr>
        <w:rFonts w:ascii="Calibri Bold" w:hAnsi="Calibri Bold" w:hint="default"/>
      </w:rPr>
    </w:lvl>
    <w:lvl w:ilvl="8" w:tplc="3BE64366"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6481218"/>
    <w:multiLevelType w:val="hybridMultilevel"/>
    <w:tmpl w:val="973695AE"/>
    <w:lvl w:ilvl="0" w:tplc="9EF4A740">
      <w:start w:val="1"/>
      <w:numFmt w:val="bullet"/>
      <w:lvlText w:val="▪"/>
      <w:lvlJc w:val="left"/>
      <w:pPr>
        <w:tabs>
          <w:tab w:val="num" w:pos="720"/>
        </w:tabs>
        <w:ind w:left="720" w:hanging="360"/>
      </w:pPr>
      <w:rPr>
        <w:rFonts w:ascii="Calibri Bold" w:hAnsi="Calibri Bold" w:hint="default"/>
      </w:rPr>
    </w:lvl>
    <w:lvl w:ilvl="1" w:tplc="B9988D6C">
      <w:start w:val="27"/>
      <w:numFmt w:val="bullet"/>
      <w:lvlText w:val="•"/>
      <w:lvlJc w:val="left"/>
      <w:pPr>
        <w:tabs>
          <w:tab w:val="num" w:pos="1440"/>
        </w:tabs>
        <w:ind w:left="1440" w:hanging="360"/>
      </w:pPr>
      <w:rPr>
        <w:rFonts w:ascii="Calibri Bold" w:hAnsi="Calibri Bold" w:hint="default"/>
      </w:rPr>
    </w:lvl>
    <w:lvl w:ilvl="2" w:tplc="00449CC4" w:tentative="1">
      <w:start w:val="1"/>
      <w:numFmt w:val="bullet"/>
      <w:lvlText w:val="▪"/>
      <w:lvlJc w:val="left"/>
      <w:pPr>
        <w:tabs>
          <w:tab w:val="num" w:pos="2160"/>
        </w:tabs>
        <w:ind w:left="2160" w:hanging="360"/>
      </w:pPr>
      <w:rPr>
        <w:rFonts w:ascii="Calibri Bold" w:hAnsi="Calibri Bold" w:hint="default"/>
      </w:rPr>
    </w:lvl>
    <w:lvl w:ilvl="3" w:tplc="A4DAB292" w:tentative="1">
      <w:start w:val="1"/>
      <w:numFmt w:val="bullet"/>
      <w:lvlText w:val="▪"/>
      <w:lvlJc w:val="left"/>
      <w:pPr>
        <w:tabs>
          <w:tab w:val="num" w:pos="2880"/>
        </w:tabs>
        <w:ind w:left="2880" w:hanging="360"/>
      </w:pPr>
      <w:rPr>
        <w:rFonts w:ascii="Calibri Bold" w:hAnsi="Calibri Bold" w:hint="default"/>
      </w:rPr>
    </w:lvl>
    <w:lvl w:ilvl="4" w:tplc="405C5DCE" w:tentative="1">
      <w:start w:val="1"/>
      <w:numFmt w:val="bullet"/>
      <w:lvlText w:val="▪"/>
      <w:lvlJc w:val="left"/>
      <w:pPr>
        <w:tabs>
          <w:tab w:val="num" w:pos="3600"/>
        </w:tabs>
        <w:ind w:left="3600" w:hanging="360"/>
      </w:pPr>
      <w:rPr>
        <w:rFonts w:ascii="Calibri Bold" w:hAnsi="Calibri Bold" w:hint="default"/>
      </w:rPr>
    </w:lvl>
    <w:lvl w:ilvl="5" w:tplc="09F8A838" w:tentative="1">
      <w:start w:val="1"/>
      <w:numFmt w:val="bullet"/>
      <w:lvlText w:val="▪"/>
      <w:lvlJc w:val="left"/>
      <w:pPr>
        <w:tabs>
          <w:tab w:val="num" w:pos="4320"/>
        </w:tabs>
        <w:ind w:left="4320" w:hanging="360"/>
      </w:pPr>
      <w:rPr>
        <w:rFonts w:ascii="Calibri Bold" w:hAnsi="Calibri Bold" w:hint="default"/>
      </w:rPr>
    </w:lvl>
    <w:lvl w:ilvl="6" w:tplc="08E0D3CA" w:tentative="1">
      <w:start w:val="1"/>
      <w:numFmt w:val="bullet"/>
      <w:lvlText w:val="▪"/>
      <w:lvlJc w:val="left"/>
      <w:pPr>
        <w:tabs>
          <w:tab w:val="num" w:pos="5040"/>
        </w:tabs>
        <w:ind w:left="5040" w:hanging="360"/>
      </w:pPr>
      <w:rPr>
        <w:rFonts w:ascii="Calibri Bold" w:hAnsi="Calibri Bold" w:hint="default"/>
      </w:rPr>
    </w:lvl>
    <w:lvl w:ilvl="7" w:tplc="9730B0B8" w:tentative="1">
      <w:start w:val="1"/>
      <w:numFmt w:val="bullet"/>
      <w:lvlText w:val="▪"/>
      <w:lvlJc w:val="left"/>
      <w:pPr>
        <w:tabs>
          <w:tab w:val="num" w:pos="5760"/>
        </w:tabs>
        <w:ind w:left="5760" w:hanging="360"/>
      </w:pPr>
      <w:rPr>
        <w:rFonts w:ascii="Calibri Bold" w:hAnsi="Calibri Bold" w:hint="default"/>
      </w:rPr>
    </w:lvl>
    <w:lvl w:ilvl="8" w:tplc="1640EC1A"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D531A7"/>
    <w:multiLevelType w:val="hybridMultilevel"/>
    <w:tmpl w:val="290CF8CC"/>
    <w:lvl w:ilvl="0" w:tplc="565C91A2">
      <w:start w:val="1"/>
      <w:numFmt w:val="bullet"/>
      <w:lvlText w:val="-"/>
      <w:lvlJc w:val="left"/>
      <w:pPr>
        <w:tabs>
          <w:tab w:val="num" w:pos="720"/>
        </w:tabs>
        <w:ind w:left="720" w:hanging="360"/>
      </w:pPr>
      <w:rPr>
        <w:rFonts w:ascii="Times New Roman" w:hAnsi="Times New Roman" w:hint="default"/>
      </w:rPr>
    </w:lvl>
    <w:lvl w:ilvl="1" w:tplc="63041450" w:tentative="1">
      <w:start w:val="1"/>
      <w:numFmt w:val="bullet"/>
      <w:lvlText w:val="-"/>
      <w:lvlJc w:val="left"/>
      <w:pPr>
        <w:tabs>
          <w:tab w:val="num" w:pos="1440"/>
        </w:tabs>
        <w:ind w:left="1440" w:hanging="360"/>
      </w:pPr>
      <w:rPr>
        <w:rFonts w:ascii="Times New Roman" w:hAnsi="Times New Roman" w:hint="default"/>
      </w:rPr>
    </w:lvl>
    <w:lvl w:ilvl="2" w:tplc="A2CC05EE" w:tentative="1">
      <w:start w:val="1"/>
      <w:numFmt w:val="bullet"/>
      <w:lvlText w:val="-"/>
      <w:lvlJc w:val="left"/>
      <w:pPr>
        <w:tabs>
          <w:tab w:val="num" w:pos="2160"/>
        </w:tabs>
        <w:ind w:left="2160" w:hanging="360"/>
      </w:pPr>
      <w:rPr>
        <w:rFonts w:ascii="Times New Roman" w:hAnsi="Times New Roman" w:hint="default"/>
      </w:rPr>
    </w:lvl>
    <w:lvl w:ilvl="3" w:tplc="EFC05D82" w:tentative="1">
      <w:start w:val="1"/>
      <w:numFmt w:val="bullet"/>
      <w:lvlText w:val="-"/>
      <w:lvlJc w:val="left"/>
      <w:pPr>
        <w:tabs>
          <w:tab w:val="num" w:pos="2880"/>
        </w:tabs>
        <w:ind w:left="2880" w:hanging="360"/>
      </w:pPr>
      <w:rPr>
        <w:rFonts w:ascii="Times New Roman" w:hAnsi="Times New Roman" w:hint="default"/>
      </w:rPr>
    </w:lvl>
    <w:lvl w:ilvl="4" w:tplc="E2580198" w:tentative="1">
      <w:start w:val="1"/>
      <w:numFmt w:val="bullet"/>
      <w:lvlText w:val="-"/>
      <w:lvlJc w:val="left"/>
      <w:pPr>
        <w:tabs>
          <w:tab w:val="num" w:pos="3600"/>
        </w:tabs>
        <w:ind w:left="3600" w:hanging="360"/>
      </w:pPr>
      <w:rPr>
        <w:rFonts w:ascii="Times New Roman" w:hAnsi="Times New Roman" w:hint="default"/>
      </w:rPr>
    </w:lvl>
    <w:lvl w:ilvl="5" w:tplc="5DF63320" w:tentative="1">
      <w:start w:val="1"/>
      <w:numFmt w:val="bullet"/>
      <w:lvlText w:val="-"/>
      <w:lvlJc w:val="left"/>
      <w:pPr>
        <w:tabs>
          <w:tab w:val="num" w:pos="4320"/>
        </w:tabs>
        <w:ind w:left="4320" w:hanging="360"/>
      </w:pPr>
      <w:rPr>
        <w:rFonts w:ascii="Times New Roman" w:hAnsi="Times New Roman" w:hint="default"/>
      </w:rPr>
    </w:lvl>
    <w:lvl w:ilvl="6" w:tplc="A38CB006" w:tentative="1">
      <w:start w:val="1"/>
      <w:numFmt w:val="bullet"/>
      <w:lvlText w:val="-"/>
      <w:lvlJc w:val="left"/>
      <w:pPr>
        <w:tabs>
          <w:tab w:val="num" w:pos="5040"/>
        </w:tabs>
        <w:ind w:left="5040" w:hanging="360"/>
      </w:pPr>
      <w:rPr>
        <w:rFonts w:ascii="Times New Roman" w:hAnsi="Times New Roman" w:hint="default"/>
      </w:rPr>
    </w:lvl>
    <w:lvl w:ilvl="7" w:tplc="42ECECF8" w:tentative="1">
      <w:start w:val="1"/>
      <w:numFmt w:val="bullet"/>
      <w:lvlText w:val="-"/>
      <w:lvlJc w:val="left"/>
      <w:pPr>
        <w:tabs>
          <w:tab w:val="num" w:pos="5760"/>
        </w:tabs>
        <w:ind w:left="5760" w:hanging="360"/>
      </w:pPr>
      <w:rPr>
        <w:rFonts w:ascii="Times New Roman" w:hAnsi="Times New Roman" w:hint="default"/>
      </w:rPr>
    </w:lvl>
    <w:lvl w:ilvl="8" w:tplc="A168A2B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0833229"/>
    <w:multiLevelType w:val="hybridMultilevel"/>
    <w:tmpl w:val="2F22A63C"/>
    <w:lvl w:ilvl="0" w:tplc="DB5C0666">
      <w:start w:val="1"/>
      <w:numFmt w:val="bullet"/>
      <w:lvlText w:val="▪"/>
      <w:lvlJc w:val="left"/>
      <w:pPr>
        <w:tabs>
          <w:tab w:val="num" w:pos="720"/>
        </w:tabs>
        <w:ind w:left="720" w:hanging="360"/>
      </w:pPr>
      <w:rPr>
        <w:rFonts w:ascii="Calibri Bold" w:hAnsi="Calibri Bold" w:hint="default"/>
      </w:rPr>
    </w:lvl>
    <w:lvl w:ilvl="1" w:tplc="C3B2F7CC" w:tentative="1">
      <w:start w:val="1"/>
      <w:numFmt w:val="bullet"/>
      <w:lvlText w:val="▪"/>
      <w:lvlJc w:val="left"/>
      <w:pPr>
        <w:tabs>
          <w:tab w:val="num" w:pos="1440"/>
        </w:tabs>
        <w:ind w:left="1440" w:hanging="360"/>
      </w:pPr>
      <w:rPr>
        <w:rFonts w:ascii="Calibri Bold" w:hAnsi="Calibri Bold" w:hint="default"/>
      </w:rPr>
    </w:lvl>
    <w:lvl w:ilvl="2" w:tplc="E0DE3FDC" w:tentative="1">
      <w:start w:val="1"/>
      <w:numFmt w:val="bullet"/>
      <w:lvlText w:val="▪"/>
      <w:lvlJc w:val="left"/>
      <w:pPr>
        <w:tabs>
          <w:tab w:val="num" w:pos="2160"/>
        </w:tabs>
        <w:ind w:left="2160" w:hanging="360"/>
      </w:pPr>
      <w:rPr>
        <w:rFonts w:ascii="Calibri Bold" w:hAnsi="Calibri Bold" w:hint="default"/>
      </w:rPr>
    </w:lvl>
    <w:lvl w:ilvl="3" w:tplc="5C50F2A0" w:tentative="1">
      <w:start w:val="1"/>
      <w:numFmt w:val="bullet"/>
      <w:lvlText w:val="▪"/>
      <w:lvlJc w:val="left"/>
      <w:pPr>
        <w:tabs>
          <w:tab w:val="num" w:pos="2880"/>
        </w:tabs>
        <w:ind w:left="2880" w:hanging="360"/>
      </w:pPr>
      <w:rPr>
        <w:rFonts w:ascii="Calibri Bold" w:hAnsi="Calibri Bold" w:hint="default"/>
      </w:rPr>
    </w:lvl>
    <w:lvl w:ilvl="4" w:tplc="A5BA4368" w:tentative="1">
      <w:start w:val="1"/>
      <w:numFmt w:val="bullet"/>
      <w:lvlText w:val="▪"/>
      <w:lvlJc w:val="left"/>
      <w:pPr>
        <w:tabs>
          <w:tab w:val="num" w:pos="3600"/>
        </w:tabs>
        <w:ind w:left="3600" w:hanging="360"/>
      </w:pPr>
      <w:rPr>
        <w:rFonts w:ascii="Calibri Bold" w:hAnsi="Calibri Bold" w:hint="default"/>
      </w:rPr>
    </w:lvl>
    <w:lvl w:ilvl="5" w:tplc="792605EC" w:tentative="1">
      <w:start w:val="1"/>
      <w:numFmt w:val="bullet"/>
      <w:lvlText w:val="▪"/>
      <w:lvlJc w:val="left"/>
      <w:pPr>
        <w:tabs>
          <w:tab w:val="num" w:pos="4320"/>
        </w:tabs>
        <w:ind w:left="4320" w:hanging="360"/>
      </w:pPr>
      <w:rPr>
        <w:rFonts w:ascii="Calibri Bold" w:hAnsi="Calibri Bold" w:hint="default"/>
      </w:rPr>
    </w:lvl>
    <w:lvl w:ilvl="6" w:tplc="94C4D0EA" w:tentative="1">
      <w:start w:val="1"/>
      <w:numFmt w:val="bullet"/>
      <w:lvlText w:val="▪"/>
      <w:lvlJc w:val="left"/>
      <w:pPr>
        <w:tabs>
          <w:tab w:val="num" w:pos="5040"/>
        </w:tabs>
        <w:ind w:left="5040" w:hanging="360"/>
      </w:pPr>
      <w:rPr>
        <w:rFonts w:ascii="Calibri Bold" w:hAnsi="Calibri Bold" w:hint="default"/>
      </w:rPr>
    </w:lvl>
    <w:lvl w:ilvl="7" w:tplc="28E0A5C8" w:tentative="1">
      <w:start w:val="1"/>
      <w:numFmt w:val="bullet"/>
      <w:lvlText w:val="▪"/>
      <w:lvlJc w:val="left"/>
      <w:pPr>
        <w:tabs>
          <w:tab w:val="num" w:pos="5760"/>
        </w:tabs>
        <w:ind w:left="5760" w:hanging="360"/>
      </w:pPr>
      <w:rPr>
        <w:rFonts w:ascii="Calibri Bold" w:hAnsi="Calibri Bold" w:hint="default"/>
      </w:rPr>
    </w:lvl>
    <w:lvl w:ilvl="8" w:tplc="6522545E"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9463F02"/>
    <w:multiLevelType w:val="hybridMultilevel"/>
    <w:tmpl w:val="0574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505C7"/>
    <w:multiLevelType w:val="hybridMultilevel"/>
    <w:tmpl w:val="93C2E37C"/>
    <w:lvl w:ilvl="0" w:tplc="A8402FBA">
      <w:start w:val="1"/>
      <w:numFmt w:val="bullet"/>
      <w:lvlText w:val="▪"/>
      <w:lvlJc w:val="left"/>
      <w:pPr>
        <w:tabs>
          <w:tab w:val="num" w:pos="720"/>
        </w:tabs>
        <w:ind w:left="720" w:hanging="360"/>
      </w:pPr>
      <w:rPr>
        <w:rFonts w:ascii="Calibri Bold" w:hAnsi="Calibri Bold" w:hint="default"/>
      </w:rPr>
    </w:lvl>
    <w:lvl w:ilvl="1" w:tplc="7904EA44" w:tentative="1">
      <w:start w:val="1"/>
      <w:numFmt w:val="bullet"/>
      <w:lvlText w:val="▪"/>
      <w:lvlJc w:val="left"/>
      <w:pPr>
        <w:tabs>
          <w:tab w:val="num" w:pos="1440"/>
        </w:tabs>
        <w:ind w:left="1440" w:hanging="360"/>
      </w:pPr>
      <w:rPr>
        <w:rFonts w:ascii="Calibri Bold" w:hAnsi="Calibri Bold" w:hint="default"/>
      </w:rPr>
    </w:lvl>
    <w:lvl w:ilvl="2" w:tplc="C8FA93D2" w:tentative="1">
      <w:start w:val="1"/>
      <w:numFmt w:val="bullet"/>
      <w:lvlText w:val="▪"/>
      <w:lvlJc w:val="left"/>
      <w:pPr>
        <w:tabs>
          <w:tab w:val="num" w:pos="2160"/>
        </w:tabs>
        <w:ind w:left="2160" w:hanging="360"/>
      </w:pPr>
      <w:rPr>
        <w:rFonts w:ascii="Calibri Bold" w:hAnsi="Calibri Bold" w:hint="default"/>
      </w:rPr>
    </w:lvl>
    <w:lvl w:ilvl="3" w:tplc="8DDE2040" w:tentative="1">
      <w:start w:val="1"/>
      <w:numFmt w:val="bullet"/>
      <w:lvlText w:val="▪"/>
      <w:lvlJc w:val="left"/>
      <w:pPr>
        <w:tabs>
          <w:tab w:val="num" w:pos="2880"/>
        </w:tabs>
        <w:ind w:left="2880" w:hanging="360"/>
      </w:pPr>
      <w:rPr>
        <w:rFonts w:ascii="Calibri Bold" w:hAnsi="Calibri Bold" w:hint="default"/>
      </w:rPr>
    </w:lvl>
    <w:lvl w:ilvl="4" w:tplc="A4D627EC" w:tentative="1">
      <w:start w:val="1"/>
      <w:numFmt w:val="bullet"/>
      <w:lvlText w:val="▪"/>
      <w:lvlJc w:val="left"/>
      <w:pPr>
        <w:tabs>
          <w:tab w:val="num" w:pos="3600"/>
        </w:tabs>
        <w:ind w:left="3600" w:hanging="360"/>
      </w:pPr>
      <w:rPr>
        <w:rFonts w:ascii="Calibri Bold" w:hAnsi="Calibri Bold" w:hint="default"/>
      </w:rPr>
    </w:lvl>
    <w:lvl w:ilvl="5" w:tplc="F8F456A6" w:tentative="1">
      <w:start w:val="1"/>
      <w:numFmt w:val="bullet"/>
      <w:lvlText w:val="▪"/>
      <w:lvlJc w:val="left"/>
      <w:pPr>
        <w:tabs>
          <w:tab w:val="num" w:pos="4320"/>
        </w:tabs>
        <w:ind w:left="4320" w:hanging="360"/>
      </w:pPr>
      <w:rPr>
        <w:rFonts w:ascii="Calibri Bold" w:hAnsi="Calibri Bold" w:hint="default"/>
      </w:rPr>
    </w:lvl>
    <w:lvl w:ilvl="6" w:tplc="967A6034" w:tentative="1">
      <w:start w:val="1"/>
      <w:numFmt w:val="bullet"/>
      <w:lvlText w:val="▪"/>
      <w:lvlJc w:val="left"/>
      <w:pPr>
        <w:tabs>
          <w:tab w:val="num" w:pos="5040"/>
        </w:tabs>
        <w:ind w:left="5040" w:hanging="360"/>
      </w:pPr>
      <w:rPr>
        <w:rFonts w:ascii="Calibri Bold" w:hAnsi="Calibri Bold" w:hint="default"/>
      </w:rPr>
    </w:lvl>
    <w:lvl w:ilvl="7" w:tplc="242E5A18" w:tentative="1">
      <w:start w:val="1"/>
      <w:numFmt w:val="bullet"/>
      <w:lvlText w:val="▪"/>
      <w:lvlJc w:val="left"/>
      <w:pPr>
        <w:tabs>
          <w:tab w:val="num" w:pos="5760"/>
        </w:tabs>
        <w:ind w:left="5760" w:hanging="360"/>
      </w:pPr>
      <w:rPr>
        <w:rFonts w:ascii="Calibri Bold" w:hAnsi="Calibri Bold" w:hint="default"/>
      </w:rPr>
    </w:lvl>
    <w:lvl w:ilvl="8" w:tplc="D3A03FA2" w:tentative="1">
      <w:start w:val="1"/>
      <w:numFmt w:val="bullet"/>
      <w:lvlText w:val="▪"/>
      <w:lvlJc w:val="left"/>
      <w:pPr>
        <w:tabs>
          <w:tab w:val="num" w:pos="6480"/>
        </w:tabs>
        <w:ind w:left="6480" w:hanging="360"/>
      </w:pPr>
      <w:rPr>
        <w:rFonts w:ascii="Calibri Bold" w:hAnsi="Calibri Bold" w:hint="default"/>
      </w:rPr>
    </w:lvl>
  </w:abstractNum>
  <w:num w:numId="1">
    <w:abstractNumId w:val="25"/>
  </w:num>
  <w:num w:numId="2">
    <w:abstractNumId w:val="8"/>
  </w:num>
  <w:num w:numId="3">
    <w:abstractNumId w:val="22"/>
  </w:num>
  <w:num w:numId="4">
    <w:abstractNumId w:val="3"/>
  </w:num>
  <w:num w:numId="5">
    <w:abstractNumId w:val="12"/>
  </w:num>
  <w:num w:numId="6">
    <w:abstractNumId w:val="24"/>
  </w:num>
  <w:num w:numId="7">
    <w:abstractNumId w:val="27"/>
  </w:num>
  <w:num w:numId="8">
    <w:abstractNumId w:val="37"/>
  </w:num>
  <w:num w:numId="9">
    <w:abstractNumId w:val="32"/>
  </w:num>
  <w:num w:numId="10">
    <w:abstractNumId w:val="30"/>
  </w:num>
  <w:num w:numId="11">
    <w:abstractNumId w:val="6"/>
  </w:num>
  <w:num w:numId="12">
    <w:abstractNumId w:val="10"/>
  </w:num>
  <w:num w:numId="13">
    <w:abstractNumId w:val="7"/>
  </w:num>
  <w:num w:numId="14">
    <w:abstractNumId w:val="17"/>
  </w:num>
  <w:num w:numId="15">
    <w:abstractNumId w:val="21"/>
    <w:lvlOverride w:ilvl="0">
      <w:startOverride w:val="1"/>
    </w:lvlOverride>
  </w:num>
  <w:num w:numId="16">
    <w:abstractNumId w:val="23"/>
  </w:num>
  <w:num w:numId="17">
    <w:abstractNumId w:val="15"/>
  </w:num>
  <w:num w:numId="18">
    <w:abstractNumId w:val="11"/>
  </w:num>
  <w:num w:numId="19">
    <w:abstractNumId w:val="5"/>
  </w:num>
  <w:num w:numId="20">
    <w:abstractNumId w:val="42"/>
  </w:num>
  <w:num w:numId="21">
    <w:abstractNumId w:val="40"/>
  </w:num>
  <w:num w:numId="22">
    <w:abstractNumId w:val="4"/>
  </w:num>
  <w:num w:numId="23">
    <w:abstractNumId w:val="2"/>
  </w:num>
  <w:num w:numId="24">
    <w:abstractNumId w:val="35"/>
  </w:num>
  <w:num w:numId="25">
    <w:abstractNumId w:val="41"/>
  </w:num>
  <w:num w:numId="26">
    <w:abstractNumId w:val="36"/>
  </w:num>
  <w:num w:numId="27">
    <w:abstractNumId w:val="26"/>
  </w:num>
  <w:num w:numId="28">
    <w:abstractNumId w:val="29"/>
  </w:num>
  <w:num w:numId="29">
    <w:abstractNumId w:val="1"/>
  </w:num>
  <w:num w:numId="30">
    <w:abstractNumId w:val="31"/>
  </w:num>
  <w:num w:numId="31">
    <w:abstractNumId w:val="16"/>
  </w:num>
  <w:num w:numId="32">
    <w:abstractNumId w:val="14"/>
  </w:num>
  <w:num w:numId="33">
    <w:abstractNumId w:val="39"/>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8"/>
  </w:num>
  <w:num w:numId="38">
    <w:abstractNumId w:val="34"/>
  </w:num>
  <w:num w:numId="39">
    <w:abstractNumId w:val="13"/>
  </w:num>
  <w:num w:numId="40">
    <w:abstractNumId w:val="33"/>
  </w:num>
  <w:num w:numId="41">
    <w:abstractNumId w:val="27"/>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0"/>
  </w:num>
  <w:num w:numId="45">
    <w:abstractNumId w:val="18"/>
    <w:lvlOverride w:ilvl="0"/>
    <w:lvlOverride w:ilvl="1"/>
    <w:lvlOverride w:ilvl="2"/>
    <w:lvlOverride w:ilvl="3"/>
    <w:lvlOverride w:ilvl="4"/>
    <w:lvlOverride w:ilvl="5"/>
    <w:lvlOverride w:ilvl="6"/>
    <w:lvlOverride w:ilvl="7"/>
    <w:lvlOverride w:ilvl="8"/>
  </w:num>
  <w:num w:numId="46">
    <w:abstractNumId w:val="9"/>
  </w:num>
  <w:num w:numId="4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10BBB"/>
    <w:rsid w:val="00040876"/>
    <w:rsid w:val="0004629C"/>
    <w:rsid w:val="00061151"/>
    <w:rsid w:val="000707A1"/>
    <w:rsid w:val="0008148F"/>
    <w:rsid w:val="00093AB2"/>
    <w:rsid w:val="00094AD2"/>
    <w:rsid w:val="000A1F0E"/>
    <w:rsid w:val="000A4D9C"/>
    <w:rsid w:val="000A5724"/>
    <w:rsid w:val="000B2684"/>
    <w:rsid w:val="000C560A"/>
    <w:rsid w:val="000C6D65"/>
    <w:rsid w:val="0010655E"/>
    <w:rsid w:val="001072F6"/>
    <w:rsid w:val="00112C8D"/>
    <w:rsid w:val="00127AE7"/>
    <w:rsid w:val="0013011E"/>
    <w:rsid w:val="0013197E"/>
    <w:rsid w:val="001416CD"/>
    <w:rsid w:val="001427D4"/>
    <w:rsid w:val="00143E65"/>
    <w:rsid w:val="00152276"/>
    <w:rsid w:val="001649D6"/>
    <w:rsid w:val="00176737"/>
    <w:rsid w:val="00185685"/>
    <w:rsid w:val="001B5A25"/>
    <w:rsid w:val="001B670B"/>
    <w:rsid w:val="001B6C51"/>
    <w:rsid w:val="001C15A2"/>
    <w:rsid w:val="001C5D1F"/>
    <w:rsid w:val="001D0107"/>
    <w:rsid w:val="001D101D"/>
    <w:rsid w:val="001D1E0F"/>
    <w:rsid w:val="001D5B7C"/>
    <w:rsid w:val="001E0115"/>
    <w:rsid w:val="001E1247"/>
    <w:rsid w:val="001E5DB5"/>
    <w:rsid w:val="001E6B90"/>
    <w:rsid w:val="001F733C"/>
    <w:rsid w:val="00213B07"/>
    <w:rsid w:val="00215171"/>
    <w:rsid w:val="00243DF9"/>
    <w:rsid w:val="00263D8F"/>
    <w:rsid w:val="00266321"/>
    <w:rsid w:val="0028039E"/>
    <w:rsid w:val="00280E72"/>
    <w:rsid w:val="00283503"/>
    <w:rsid w:val="00287F9C"/>
    <w:rsid w:val="002A08EB"/>
    <w:rsid w:val="002A1A20"/>
    <w:rsid w:val="002B32F6"/>
    <w:rsid w:val="002C4E75"/>
    <w:rsid w:val="002D40B8"/>
    <w:rsid w:val="002F3314"/>
    <w:rsid w:val="002F4AA7"/>
    <w:rsid w:val="003007F7"/>
    <w:rsid w:val="00305A8C"/>
    <w:rsid w:val="0031376C"/>
    <w:rsid w:val="00323385"/>
    <w:rsid w:val="00334460"/>
    <w:rsid w:val="00343005"/>
    <w:rsid w:val="00354475"/>
    <w:rsid w:val="00356694"/>
    <w:rsid w:val="00360CFE"/>
    <w:rsid w:val="00362CB1"/>
    <w:rsid w:val="003A2E3A"/>
    <w:rsid w:val="003A515D"/>
    <w:rsid w:val="003B142B"/>
    <w:rsid w:val="003B5EBF"/>
    <w:rsid w:val="003C37A0"/>
    <w:rsid w:val="003C781F"/>
    <w:rsid w:val="003D670D"/>
    <w:rsid w:val="003F0C9D"/>
    <w:rsid w:val="003F53AA"/>
    <w:rsid w:val="0041289C"/>
    <w:rsid w:val="00426AC7"/>
    <w:rsid w:val="004363A9"/>
    <w:rsid w:val="00441DCA"/>
    <w:rsid w:val="004420CE"/>
    <w:rsid w:val="00443832"/>
    <w:rsid w:val="00446129"/>
    <w:rsid w:val="00454DE0"/>
    <w:rsid w:val="0046190E"/>
    <w:rsid w:val="004632D6"/>
    <w:rsid w:val="00464F36"/>
    <w:rsid w:val="00493194"/>
    <w:rsid w:val="00493C3B"/>
    <w:rsid w:val="004A23AE"/>
    <w:rsid w:val="004D0942"/>
    <w:rsid w:val="004D21DF"/>
    <w:rsid w:val="004D69A8"/>
    <w:rsid w:val="004D6B30"/>
    <w:rsid w:val="004E4202"/>
    <w:rsid w:val="004E43E3"/>
    <w:rsid w:val="004F2A24"/>
    <w:rsid w:val="004F62FD"/>
    <w:rsid w:val="004F74D4"/>
    <w:rsid w:val="004F77D3"/>
    <w:rsid w:val="00505C97"/>
    <w:rsid w:val="00516924"/>
    <w:rsid w:val="00517D7B"/>
    <w:rsid w:val="00523CBB"/>
    <w:rsid w:val="005411A4"/>
    <w:rsid w:val="00541CE1"/>
    <w:rsid w:val="00542A5D"/>
    <w:rsid w:val="005514AB"/>
    <w:rsid w:val="00555175"/>
    <w:rsid w:val="005673D7"/>
    <w:rsid w:val="005935AB"/>
    <w:rsid w:val="00594350"/>
    <w:rsid w:val="00594A4E"/>
    <w:rsid w:val="005A17A8"/>
    <w:rsid w:val="005B4B12"/>
    <w:rsid w:val="005C1E8B"/>
    <w:rsid w:val="005D26ED"/>
    <w:rsid w:val="005D294A"/>
    <w:rsid w:val="005D61E8"/>
    <w:rsid w:val="005E30FA"/>
    <w:rsid w:val="005E51D7"/>
    <w:rsid w:val="005F25F3"/>
    <w:rsid w:val="006038A5"/>
    <w:rsid w:val="006334F7"/>
    <w:rsid w:val="00636314"/>
    <w:rsid w:val="00640A28"/>
    <w:rsid w:val="0066120E"/>
    <w:rsid w:val="006870BF"/>
    <w:rsid w:val="0069407B"/>
    <w:rsid w:val="00697919"/>
    <w:rsid w:val="006B05A3"/>
    <w:rsid w:val="006B3E12"/>
    <w:rsid w:val="006B44B0"/>
    <w:rsid w:val="006B4825"/>
    <w:rsid w:val="006B5884"/>
    <w:rsid w:val="006B794C"/>
    <w:rsid w:val="006C50E9"/>
    <w:rsid w:val="006D1C49"/>
    <w:rsid w:val="006D5E54"/>
    <w:rsid w:val="006E10CC"/>
    <w:rsid w:val="006E3835"/>
    <w:rsid w:val="006F7532"/>
    <w:rsid w:val="006F7720"/>
    <w:rsid w:val="007012EC"/>
    <w:rsid w:val="007023C3"/>
    <w:rsid w:val="007111AD"/>
    <w:rsid w:val="00714480"/>
    <w:rsid w:val="007164C7"/>
    <w:rsid w:val="00732249"/>
    <w:rsid w:val="00732DD2"/>
    <w:rsid w:val="007333F9"/>
    <w:rsid w:val="007352BE"/>
    <w:rsid w:val="007442F7"/>
    <w:rsid w:val="00744ED3"/>
    <w:rsid w:val="00745716"/>
    <w:rsid w:val="007458A0"/>
    <w:rsid w:val="00757641"/>
    <w:rsid w:val="0076230F"/>
    <w:rsid w:val="00771B51"/>
    <w:rsid w:val="007A60BF"/>
    <w:rsid w:val="007A730E"/>
    <w:rsid w:val="007B3E64"/>
    <w:rsid w:val="007B4F2C"/>
    <w:rsid w:val="007D4334"/>
    <w:rsid w:val="007D7226"/>
    <w:rsid w:val="007E094A"/>
    <w:rsid w:val="00807714"/>
    <w:rsid w:val="00812D48"/>
    <w:rsid w:val="00821D85"/>
    <w:rsid w:val="00831550"/>
    <w:rsid w:val="00831EC5"/>
    <w:rsid w:val="0084195B"/>
    <w:rsid w:val="008459E0"/>
    <w:rsid w:val="008818DA"/>
    <w:rsid w:val="008823A0"/>
    <w:rsid w:val="0089169D"/>
    <w:rsid w:val="008A4C4E"/>
    <w:rsid w:val="008A7E96"/>
    <w:rsid w:val="008E3127"/>
    <w:rsid w:val="008E66BC"/>
    <w:rsid w:val="009017DF"/>
    <w:rsid w:val="00907D25"/>
    <w:rsid w:val="00910EA7"/>
    <w:rsid w:val="00925088"/>
    <w:rsid w:val="009306C1"/>
    <w:rsid w:val="00930A53"/>
    <w:rsid w:val="00933893"/>
    <w:rsid w:val="00943B26"/>
    <w:rsid w:val="00961909"/>
    <w:rsid w:val="00971658"/>
    <w:rsid w:val="00990639"/>
    <w:rsid w:val="00994CDB"/>
    <w:rsid w:val="009C01D0"/>
    <w:rsid w:val="009C01DA"/>
    <w:rsid w:val="009C2453"/>
    <w:rsid w:val="009E1BE9"/>
    <w:rsid w:val="009E4DCE"/>
    <w:rsid w:val="009E5837"/>
    <w:rsid w:val="009F6B5D"/>
    <w:rsid w:val="009F7607"/>
    <w:rsid w:val="009F7EA3"/>
    <w:rsid w:val="00A07595"/>
    <w:rsid w:val="00A11C11"/>
    <w:rsid w:val="00A165CF"/>
    <w:rsid w:val="00A20692"/>
    <w:rsid w:val="00A22A38"/>
    <w:rsid w:val="00A302A2"/>
    <w:rsid w:val="00A30488"/>
    <w:rsid w:val="00A5343E"/>
    <w:rsid w:val="00A72D5D"/>
    <w:rsid w:val="00A74A72"/>
    <w:rsid w:val="00A80861"/>
    <w:rsid w:val="00AA1A9E"/>
    <w:rsid w:val="00AA625E"/>
    <w:rsid w:val="00AB2747"/>
    <w:rsid w:val="00AC2CCA"/>
    <w:rsid w:val="00AC3DB4"/>
    <w:rsid w:val="00AC55C2"/>
    <w:rsid w:val="00AD3B0D"/>
    <w:rsid w:val="00AD77D4"/>
    <w:rsid w:val="00AE2502"/>
    <w:rsid w:val="00AF2249"/>
    <w:rsid w:val="00B10E14"/>
    <w:rsid w:val="00B140DB"/>
    <w:rsid w:val="00B14D3E"/>
    <w:rsid w:val="00B15BDC"/>
    <w:rsid w:val="00B2131C"/>
    <w:rsid w:val="00B22FBA"/>
    <w:rsid w:val="00B234CF"/>
    <w:rsid w:val="00B32451"/>
    <w:rsid w:val="00B355CA"/>
    <w:rsid w:val="00B46361"/>
    <w:rsid w:val="00B53322"/>
    <w:rsid w:val="00B6039B"/>
    <w:rsid w:val="00B629DA"/>
    <w:rsid w:val="00B65247"/>
    <w:rsid w:val="00B7334E"/>
    <w:rsid w:val="00B77AFD"/>
    <w:rsid w:val="00B81F1B"/>
    <w:rsid w:val="00B82739"/>
    <w:rsid w:val="00B9154C"/>
    <w:rsid w:val="00BA3E8E"/>
    <w:rsid w:val="00BA4616"/>
    <w:rsid w:val="00BA52E6"/>
    <w:rsid w:val="00BA57E0"/>
    <w:rsid w:val="00BC24EF"/>
    <w:rsid w:val="00BC6EE7"/>
    <w:rsid w:val="00BC7188"/>
    <w:rsid w:val="00BC7978"/>
    <w:rsid w:val="00BD3DB2"/>
    <w:rsid w:val="00BD66F8"/>
    <w:rsid w:val="00BE2CC3"/>
    <w:rsid w:val="00BE7E82"/>
    <w:rsid w:val="00C12ADC"/>
    <w:rsid w:val="00C20062"/>
    <w:rsid w:val="00C217CF"/>
    <w:rsid w:val="00C22307"/>
    <w:rsid w:val="00C27028"/>
    <w:rsid w:val="00C344DF"/>
    <w:rsid w:val="00C4049C"/>
    <w:rsid w:val="00C43E3D"/>
    <w:rsid w:val="00C6060E"/>
    <w:rsid w:val="00C641C6"/>
    <w:rsid w:val="00C67D32"/>
    <w:rsid w:val="00C75FBB"/>
    <w:rsid w:val="00C93972"/>
    <w:rsid w:val="00CA7143"/>
    <w:rsid w:val="00CB1D77"/>
    <w:rsid w:val="00CB6035"/>
    <w:rsid w:val="00CE1B2B"/>
    <w:rsid w:val="00CE24EA"/>
    <w:rsid w:val="00CF0A71"/>
    <w:rsid w:val="00CF7043"/>
    <w:rsid w:val="00D03FE3"/>
    <w:rsid w:val="00D10DCC"/>
    <w:rsid w:val="00D2662C"/>
    <w:rsid w:val="00D314E8"/>
    <w:rsid w:val="00D33A73"/>
    <w:rsid w:val="00D36E8F"/>
    <w:rsid w:val="00D44A03"/>
    <w:rsid w:val="00D4797B"/>
    <w:rsid w:val="00D56EA1"/>
    <w:rsid w:val="00D61411"/>
    <w:rsid w:val="00D615A9"/>
    <w:rsid w:val="00D66897"/>
    <w:rsid w:val="00D70CCC"/>
    <w:rsid w:val="00D7272A"/>
    <w:rsid w:val="00D7421D"/>
    <w:rsid w:val="00D80BAF"/>
    <w:rsid w:val="00D865D4"/>
    <w:rsid w:val="00DB3D2D"/>
    <w:rsid w:val="00DD698F"/>
    <w:rsid w:val="00DD6E13"/>
    <w:rsid w:val="00DD7AD3"/>
    <w:rsid w:val="00DE1EB8"/>
    <w:rsid w:val="00E01ED2"/>
    <w:rsid w:val="00E12E51"/>
    <w:rsid w:val="00E2680A"/>
    <w:rsid w:val="00E30D2C"/>
    <w:rsid w:val="00E33B7E"/>
    <w:rsid w:val="00E4637F"/>
    <w:rsid w:val="00E46B3E"/>
    <w:rsid w:val="00E4748F"/>
    <w:rsid w:val="00E84B6D"/>
    <w:rsid w:val="00E90102"/>
    <w:rsid w:val="00E94C83"/>
    <w:rsid w:val="00EC6340"/>
    <w:rsid w:val="00EF3DDB"/>
    <w:rsid w:val="00F07601"/>
    <w:rsid w:val="00F14A1A"/>
    <w:rsid w:val="00F2240A"/>
    <w:rsid w:val="00F30539"/>
    <w:rsid w:val="00F31181"/>
    <w:rsid w:val="00F31182"/>
    <w:rsid w:val="00F33DCD"/>
    <w:rsid w:val="00F37562"/>
    <w:rsid w:val="00F402FC"/>
    <w:rsid w:val="00F520D1"/>
    <w:rsid w:val="00F648D1"/>
    <w:rsid w:val="00F72EF1"/>
    <w:rsid w:val="00F74A49"/>
    <w:rsid w:val="00F74C44"/>
    <w:rsid w:val="00F85B8B"/>
    <w:rsid w:val="00FA6534"/>
    <w:rsid w:val="00FA7944"/>
    <w:rsid w:val="00FB3747"/>
    <w:rsid w:val="00FC71D7"/>
    <w:rsid w:val="00FC76DE"/>
    <w:rsid w:val="00FD3B5B"/>
    <w:rsid w:val="00FD5D91"/>
    <w:rsid w:val="00FF3D8C"/>
    <w:rsid w:val="00FF3FA9"/>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75EBC"/>
  <w15:docId w15:val="{BC4EBC0D-5103-4E57-B654-920AE2CA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aliases w:val="- Bullets,列出段落,Lista1,?? ??,?????,????,목록 단락,リスト段落"/>
    <w:basedOn w:val="Normal"/>
    <w:link w:val="ListParagraphChar"/>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C27028"/>
    <w:pPr>
      <w:spacing w:after="200"/>
    </w:pPr>
    <w:rPr>
      <w:i/>
      <w:iCs/>
      <w:color w:val="44546A" w:themeColor="text2"/>
      <w:sz w:val="18"/>
      <w:szCs w:val="18"/>
    </w:rPr>
  </w:style>
  <w:style w:type="paragraph" w:styleId="NormalWeb">
    <w:name w:val="Normal (Web)"/>
    <w:basedOn w:val="Normal"/>
    <w:uiPriority w:val="99"/>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7"/>
      </w:numPr>
      <w:spacing w:after="160" w:line="259" w:lineRule="auto"/>
    </w:pPr>
    <w:rPr>
      <w:rFonts w:asciiTheme="minorHAnsi" w:eastAsiaTheme="minorHAnsi" w:hAnsiTheme="minorHAnsi" w:cstheme="minorBidi"/>
      <w:sz w:val="22"/>
      <w:szCs w:val="22"/>
      <w:lang w:val="en-US"/>
    </w:rPr>
  </w:style>
  <w:style w:type="paragraph" w:customStyle="1" w:styleId="CRCoverPage">
    <w:name w:val="CR Cover Page"/>
    <w:rsid w:val="004420CE"/>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4420CE"/>
    <w:rPr>
      <w:sz w:val="16"/>
    </w:rPr>
  </w:style>
  <w:style w:type="paragraph" w:styleId="CommentText">
    <w:name w:val="annotation text"/>
    <w:basedOn w:val="Normal"/>
    <w:link w:val="CommentTextChar"/>
    <w:semiHidden/>
    <w:rsid w:val="004420CE"/>
    <w:rPr>
      <w:rFonts w:eastAsia="Malgun Gothic"/>
    </w:rPr>
  </w:style>
  <w:style w:type="character" w:customStyle="1" w:styleId="CommentTextChar">
    <w:name w:val="Comment Text Char"/>
    <w:basedOn w:val="DefaultParagraphFont"/>
    <w:link w:val="CommentText"/>
    <w:semiHidden/>
    <w:rsid w:val="004420CE"/>
    <w:rPr>
      <w:rFonts w:ascii="Times New Roman" w:eastAsia="Malgun Gothic" w:hAnsi="Times New Roman" w:cs="Times New Roman"/>
      <w:sz w:val="20"/>
      <w:szCs w:val="20"/>
      <w:lang w:val="en-GB"/>
    </w:rPr>
  </w:style>
  <w:style w:type="table" w:styleId="TableGrid">
    <w:name w:val="Table Grid"/>
    <w:basedOn w:val="TableNormal"/>
    <w:uiPriority w:val="39"/>
    <w:rsid w:val="00DD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AA625E"/>
    <w:rPr>
      <w:rFonts w:ascii="Times New Roman" w:eastAsia="PMingLiU" w:hAnsi="Times New Roman" w:cs="Times New Roman"/>
      <w:sz w:val="20"/>
      <w:szCs w:val="20"/>
      <w:lang w:val="en-GB"/>
    </w:rPr>
  </w:style>
  <w:style w:type="paragraph" w:customStyle="1" w:styleId="References">
    <w:name w:val="References"/>
    <w:basedOn w:val="Normal"/>
    <w:rsid w:val="00AA625E"/>
    <w:pPr>
      <w:autoSpaceDE w:val="0"/>
      <w:autoSpaceDN w:val="0"/>
      <w:snapToGrid w:val="0"/>
      <w:spacing w:after="60"/>
      <w:jc w:val="both"/>
    </w:pPr>
    <w:rPr>
      <w:rFonts w:eastAsia="SimSun"/>
      <w:szCs w:val="16"/>
      <w:lang w:val="en-US"/>
    </w:rPr>
  </w:style>
  <w:style w:type="paragraph" w:styleId="Footer">
    <w:name w:val="footer"/>
    <w:basedOn w:val="Normal"/>
    <w:link w:val="FooterChar"/>
    <w:uiPriority w:val="99"/>
    <w:semiHidden/>
    <w:unhideWhenUsed/>
    <w:rsid w:val="00C12ADC"/>
    <w:pPr>
      <w:tabs>
        <w:tab w:val="center" w:pos="4680"/>
        <w:tab w:val="right" w:pos="9360"/>
      </w:tabs>
      <w:spacing w:after="0"/>
    </w:pPr>
  </w:style>
  <w:style w:type="character" w:customStyle="1" w:styleId="FooterChar">
    <w:name w:val="Footer Char"/>
    <w:basedOn w:val="DefaultParagraphFont"/>
    <w:link w:val="Footer"/>
    <w:uiPriority w:val="99"/>
    <w:semiHidden/>
    <w:rsid w:val="00C12ADC"/>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12ADC"/>
    <w:rPr>
      <w:rFonts w:eastAsia="PMingLiU"/>
      <w:b/>
      <w:bCs/>
    </w:rPr>
  </w:style>
  <w:style w:type="character" w:customStyle="1" w:styleId="CommentSubjectChar">
    <w:name w:val="Comment Subject Char"/>
    <w:basedOn w:val="CommentTextChar"/>
    <w:link w:val="CommentSubject"/>
    <w:uiPriority w:val="99"/>
    <w:semiHidden/>
    <w:rsid w:val="00C12ADC"/>
    <w:rPr>
      <w:rFonts w:ascii="Times New Roman" w:eastAsia="PMingLiU" w:hAnsi="Times New Roman" w:cs="Times New Roman"/>
      <w:b/>
      <w:bCs/>
      <w:sz w:val="20"/>
      <w:szCs w:val="20"/>
      <w:lang w:val="en-GB"/>
    </w:rPr>
  </w:style>
  <w:style w:type="paragraph" w:customStyle="1" w:styleId="h1">
    <w:name w:val="h1"/>
    <w:basedOn w:val="Normal"/>
    <w:rsid w:val="00821D85"/>
    <w:pPr>
      <w:spacing w:after="0"/>
    </w:pPr>
    <w:rPr>
      <w:rFonts w:ascii="Times" w:eastAsia="Batang" w:hAnsi="Times"/>
      <w:szCs w:val="24"/>
    </w:rPr>
  </w:style>
  <w:style w:type="numbering" w:customStyle="1" w:styleId="2">
    <w:name w:val="現在のリスト2"/>
    <w:rsid w:val="00821D85"/>
    <w:pPr>
      <w:numPr>
        <w:numId w:val="36"/>
      </w:numPr>
    </w:pPr>
  </w:style>
  <w:style w:type="paragraph" w:customStyle="1" w:styleId="TAH">
    <w:name w:val="TAH"/>
    <w:basedOn w:val="TAC"/>
    <w:link w:val="TAHCar"/>
    <w:qFormat/>
    <w:rsid w:val="00F402FC"/>
    <w:rPr>
      <w:b/>
    </w:rPr>
  </w:style>
  <w:style w:type="paragraph" w:customStyle="1" w:styleId="TAC">
    <w:name w:val="TAC"/>
    <w:basedOn w:val="Normal"/>
    <w:link w:val="TACChar"/>
    <w:qFormat/>
    <w:rsid w:val="00F402FC"/>
    <w:pPr>
      <w:keepNext/>
      <w:keepLines/>
      <w:overflowPunct w:val="0"/>
      <w:autoSpaceDE w:val="0"/>
      <w:autoSpaceDN w:val="0"/>
      <w:adjustRightInd w:val="0"/>
      <w:spacing w:after="0"/>
      <w:jc w:val="center"/>
      <w:textAlignment w:val="baseline"/>
    </w:pPr>
    <w:rPr>
      <w:rFonts w:ascii="Arial" w:eastAsia="SimSun" w:hAnsi="Arial"/>
      <w:sz w:val="18"/>
      <w:lang w:val="en-US"/>
    </w:rPr>
  </w:style>
  <w:style w:type="character" w:customStyle="1" w:styleId="TACChar">
    <w:name w:val="TAC Char"/>
    <w:link w:val="TAC"/>
    <w:rsid w:val="00F402FC"/>
    <w:rPr>
      <w:rFonts w:ascii="Arial" w:eastAsia="SimSun" w:hAnsi="Arial" w:cs="Times New Roman"/>
      <w:sz w:val="18"/>
      <w:szCs w:val="20"/>
    </w:rPr>
  </w:style>
  <w:style w:type="character" w:customStyle="1" w:styleId="TAHCar">
    <w:name w:val="TAH Car"/>
    <w:link w:val="TAH"/>
    <w:qFormat/>
    <w:rsid w:val="00F402FC"/>
    <w:rPr>
      <w:rFonts w:ascii="Arial" w:eastAsia="SimSun" w:hAnsi="Arial" w:cs="Times New Roman"/>
      <w:b/>
      <w:sz w:val="18"/>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F402FC"/>
    <w:rPr>
      <w:rFonts w:ascii="Times New Roman" w:eastAsia="PMingLiU" w:hAnsi="Times New Roman" w:cs="Times New Roman"/>
      <w:i/>
      <w:iCs/>
      <w:color w:val="44546A" w:themeColor="text2"/>
      <w:sz w:val="18"/>
      <w:szCs w:val="18"/>
      <w:lang w:val="en-GB"/>
    </w:rPr>
  </w:style>
  <w:style w:type="character" w:styleId="Emphasis">
    <w:name w:val="Emphasis"/>
    <w:basedOn w:val="DefaultParagraphFont"/>
    <w:qFormat/>
    <w:rsid w:val="004F74D4"/>
    <w:rPr>
      <w:i/>
      <w:iCs/>
    </w:rPr>
  </w:style>
  <w:style w:type="paragraph" w:customStyle="1" w:styleId="TH">
    <w:name w:val="TH"/>
    <w:basedOn w:val="Normal"/>
    <w:link w:val="THChar"/>
    <w:rsid w:val="004E43E3"/>
    <w:pPr>
      <w:keepNext/>
      <w:keepLines/>
      <w:spacing w:before="60"/>
      <w:jc w:val="center"/>
    </w:pPr>
    <w:rPr>
      <w:rFonts w:ascii="Arial" w:eastAsia="Times New Roman" w:hAnsi="Arial"/>
      <w:b/>
    </w:rPr>
  </w:style>
  <w:style w:type="character" w:customStyle="1" w:styleId="THChar">
    <w:name w:val="TH Char"/>
    <w:link w:val="TH"/>
    <w:rsid w:val="004E43E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7219">
      <w:bodyDiv w:val="1"/>
      <w:marLeft w:val="0"/>
      <w:marRight w:val="0"/>
      <w:marTop w:val="0"/>
      <w:marBottom w:val="0"/>
      <w:divBdr>
        <w:top w:val="none" w:sz="0" w:space="0" w:color="auto"/>
        <w:left w:val="none" w:sz="0" w:space="0" w:color="auto"/>
        <w:bottom w:val="none" w:sz="0" w:space="0" w:color="auto"/>
        <w:right w:val="none" w:sz="0" w:space="0" w:color="auto"/>
      </w:divBdr>
      <w:divsChild>
        <w:div w:id="1563439526">
          <w:marLeft w:val="547"/>
          <w:marRight w:val="0"/>
          <w:marTop w:val="106"/>
          <w:marBottom w:val="0"/>
          <w:divBdr>
            <w:top w:val="none" w:sz="0" w:space="0" w:color="auto"/>
            <w:left w:val="none" w:sz="0" w:space="0" w:color="auto"/>
            <w:bottom w:val="none" w:sz="0" w:space="0" w:color="auto"/>
            <w:right w:val="none" w:sz="0" w:space="0" w:color="auto"/>
          </w:divBdr>
        </w:div>
        <w:div w:id="1467816292">
          <w:marLeft w:val="1800"/>
          <w:marRight w:val="0"/>
          <w:marTop w:val="86"/>
          <w:marBottom w:val="0"/>
          <w:divBdr>
            <w:top w:val="none" w:sz="0" w:space="0" w:color="auto"/>
            <w:left w:val="none" w:sz="0" w:space="0" w:color="auto"/>
            <w:bottom w:val="none" w:sz="0" w:space="0" w:color="auto"/>
            <w:right w:val="none" w:sz="0" w:space="0" w:color="auto"/>
          </w:divBdr>
        </w:div>
        <w:div w:id="780297166">
          <w:marLeft w:val="1800"/>
          <w:marRight w:val="0"/>
          <w:marTop w:val="86"/>
          <w:marBottom w:val="0"/>
          <w:divBdr>
            <w:top w:val="none" w:sz="0" w:space="0" w:color="auto"/>
            <w:left w:val="none" w:sz="0" w:space="0" w:color="auto"/>
            <w:bottom w:val="none" w:sz="0" w:space="0" w:color="auto"/>
            <w:right w:val="none" w:sz="0" w:space="0" w:color="auto"/>
          </w:divBdr>
        </w:div>
      </w:divsChild>
    </w:div>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87042586">
      <w:bodyDiv w:val="1"/>
      <w:marLeft w:val="0"/>
      <w:marRight w:val="0"/>
      <w:marTop w:val="0"/>
      <w:marBottom w:val="0"/>
      <w:divBdr>
        <w:top w:val="none" w:sz="0" w:space="0" w:color="auto"/>
        <w:left w:val="none" w:sz="0" w:space="0" w:color="auto"/>
        <w:bottom w:val="none" w:sz="0" w:space="0" w:color="auto"/>
        <w:right w:val="none" w:sz="0" w:space="0" w:color="auto"/>
      </w:divBdr>
      <w:divsChild>
        <w:div w:id="163017085">
          <w:marLeft w:val="547"/>
          <w:marRight w:val="0"/>
          <w:marTop w:val="96"/>
          <w:marBottom w:val="0"/>
          <w:divBdr>
            <w:top w:val="none" w:sz="0" w:space="0" w:color="auto"/>
            <w:left w:val="none" w:sz="0" w:space="0" w:color="auto"/>
            <w:bottom w:val="none" w:sz="0" w:space="0" w:color="auto"/>
            <w:right w:val="none" w:sz="0" w:space="0" w:color="auto"/>
          </w:divBdr>
        </w:div>
      </w:divsChild>
    </w:div>
    <w:div w:id="148668178">
      <w:bodyDiv w:val="1"/>
      <w:marLeft w:val="0"/>
      <w:marRight w:val="0"/>
      <w:marTop w:val="0"/>
      <w:marBottom w:val="0"/>
      <w:divBdr>
        <w:top w:val="none" w:sz="0" w:space="0" w:color="auto"/>
        <w:left w:val="none" w:sz="0" w:space="0" w:color="auto"/>
        <w:bottom w:val="none" w:sz="0" w:space="0" w:color="auto"/>
        <w:right w:val="none" w:sz="0" w:space="0" w:color="auto"/>
      </w:divBdr>
      <w:divsChild>
        <w:div w:id="1051004070">
          <w:marLeft w:val="1800"/>
          <w:marRight w:val="0"/>
          <w:marTop w:val="86"/>
          <w:marBottom w:val="0"/>
          <w:divBdr>
            <w:top w:val="none" w:sz="0" w:space="0" w:color="auto"/>
            <w:left w:val="none" w:sz="0" w:space="0" w:color="auto"/>
            <w:bottom w:val="none" w:sz="0" w:space="0" w:color="auto"/>
            <w:right w:val="none" w:sz="0" w:space="0" w:color="auto"/>
          </w:divBdr>
        </w:div>
        <w:div w:id="1275552274">
          <w:marLeft w:val="2520"/>
          <w:marRight w:val="0"/>
          <w:marTop w:val="86"/>
          <w:marBottom w:val="0"/>
          <w:divBdr>
            <w:top w:val="none" w:sz="0" w:space="0" w:color="auto"/>
            <w:left w:val="none" w:sz="0" w:space="0" w:color="auto"/>
            <w:bottom w:val="none" w:sz="0" w:space="0" w:color="auto"/>
            <w:right w:val="none" w:sz="0" w:space="0" w:color="auto"/>
          </w:divBdr>
        </w:div>
        <w:div w:id="838427949">
          <w:marLeft w:val="1800"/>
          <w:marRight w:val="0"/>
          <w:marTop w:val="86"/>
          <w:marBottom w:val="0"/>
          <w:divBdr>
            <w:top w:val="none" w:sz="0" w:space="0" w:color="auto"/>
            <w:left w:val="none" w:sz="0" w:space="0" w:color="auto"/>
            <w:bottom w:val="none" w:sz="0" w:space="0" w:color="auto"/>
            <w:right w:val="none" w:sz="0" w:space="0" w:color="auto"/>
          </w:divBdr>
        </w:div>
        <w:div w:id="101999273">
          <w:marLeft w:val="1800"/>
          <w:marRight w:val="0"/>
          <w:marTop w:val="86"/>
          <w:marBottom w:val="0"/>
          <w:divBdr>
            <w:top w:val="none" w:sz="0" w:space="0" w:color="auto"/>
            <w:left w:val="none" w:sz="0" w:space="0" w:color="auto"/>
            <w:bottom w:val="none" w:sz="0" w:space="0" w:color="auto"/>
            <w:right w:val="none" w:sz="0" w:space="0" w:color="auto"/>
          </w:divBdr>
        </w:div>
      </w:divsChild>
    </w:div>
    <w:div w:id="199099116">
      <w:bodyDiv w:val="1"/>
      <w:marLeft w:val="0"/>
      <w:marRight w:val="0"/>
      <w:marTop w:val="0"/>
      <w:marBottom w:val="0"/>
      <w:divBdr>
        <w:top w:val="none" w:sz="0" w:space="0" w:color="auto"/>
        <w:left w:val="none" w:sz="0" w:space="0" w:color="auto"/>
        <w:bottom w:val="none" w:sz="0" w:space="0" w:color="auto"/>
        <w:right w:val="none" w:sz="0" w:space="0" w:color="auto"/>
      </w:divBdr>
      <w:divsChild>
        <w:div w:id="1971127160">
          <w:marLeft w:val="547"/>
          <w:marRight w:val="0"/>
          <w:marTop w:val="91"/>
          <w:marBottom w:val="0"/>
          <w:divBdr>
            <w:top w:val="none" w:sz="0" w:space="0" w:color="auto"/>
            <w:left w:val="none" w:sz="0" w:space="0" w:color="auto"/>
            <w:bottom w:val="none" w:sz="0" w:space="0" w:color="auto"/>
            <w:right w:val="none" w:sz="0" w:space="0" w:color="auto"/>
          </w:divBdr>
        </w:div>
      </w:divsChild>
    </w:div>
    <w:div w:id="204757747">
      <w:bodyDiv w:val="1"/>
      <w:marLeft w:val="0"/>
      <w:marRight w:val="0"/>
      <w:marTop w:val="0"/>
      <w:marBottom w:val="0"/>
      <w:divBdr>
        <w:top w:val="none" w:sz="0" w:space="0" w:color="auto"/>
        <w:left w:val="none" w:sz="0" w:space="0" w:color="auto"/>
        <w:bottom w:val="none" w:sz="0" w:space="0" w:color="auto"/>
        <w:right w:val="none" w:sz="0" w:space="0" w:color="auto"/>
      </w:divBdr>
      <w:divsChild>
        <w:div w:id="1421371116">
          <w:marLeft w:val="547"/>
          <w:marRight w:val="0"/>
          <w:marTop w:val="67"/>
          <w:marBottom w:val="0"/>
          <w:divBdr>
            <w:top w:val="none" w:sz="0" w:space="0" w:color="auto"/>
            <w:left w:val="none" w:sz="0" w:space="0" w:color="auto"/>
            <w:bottom w:val="none" w:sz="0" w:space="0" w:color="auto"/>
            <w:right w:val="none" w:sz="0" w:space="0" w:color="auto"/>
          </w:divBdr>
        </w:div>
        <w:div w:id="1425105081">
          <w:marLeft w:val="547"/>
          <w:marRight w:val="0"/>
          <w:marTop w:val="67"/>
          <w:marBottom w:val="0"/>
          <w:divBdr>
            <w:top w:val="none" w:sz="0" w:space="0" w:color="auto"/>
            <w:left w:val="none" w:sz="0" w:space="0" w:color="auto"/>
            <w:bottom w:val="none" w:sz="0" w:space="0" w:color="auto"/>
            <w:right w:val="none" w:sz="0" w:space="0" w:color="auto"/>
          </w:divBdr>
        </w:div>
        <w:div w:id="1302150707">
          <w:marLeft w:val="547"/>
          <w:marRight w:val="0"/>
          <w:marTop w:val="67"/>
          <w:marBottom w:val="0"/>
          <w:divBdr>
            <w:top w:val="none" w:sz="0" w:space="0" w:color="auto"/>
            <w:left w:val="none" w:sz="0" w:space="0" w:color="auto"/>
            <w:bottom w:val="none" w:sz="0" w:space="0" w:color="auto"/>
            <w:right w:val="none" w:sz="0" w:space="0" w:color="auto"/>
          </w:divBdr>
        </w:div>
        <w:div w:id="844588698">
          <w:marLeft w:val="1166"/>
          <w:marRight w:val="0"/>
          <w:marTop w:val="67"/>
          <w:marBottom w:val="0"/>
          <w:divBdr>
            <w:top w:val="none" w:sz="0" w:space="0" w:color="auto"/>
            <w:left w:val="none" w:sz="0" w:space="0" w:color="auto"/>
            <w:bottom w:val="none" w:sz="0" w:space="0" w:color="auto"/>
            <w:right w:val="none" w:sz="0" w:space="0" w:color="auto"/>
          </w:divBdr>
        </w:div>
        <w:div w:id="581067644">
          <w:marLeft w:val="1166"/>
          <w:marRight w:val="0"/>
          <w:marTop w:val="67"/>
          <w:marBottom w:val="0"/>
          <w:divBdr>
            <w:top w:val="none" w:sz="0" w:space="0" w:color="auto"/>
            <w:left w:val="none" w:sz="0" w:space="0" w:color="auto"/>
            <w:bottom w:val="none" w:sz="0" w:space="0" w:color="auto"/>
            <w:right w:val="none" w:sz="0" w:space="0" w:color="auto"/>
          </w:divBdr>
        </w:div>
        <w:div w:id="1714841437">
          <w:marLeft w:val="547"/>
          <w:marRight w:val="0"/>
          <w:marTop w:val="67"/>
          <w:marBottom w:val="0"/>
          <w:divBdr>
            <w:top w:val="none" w:sz="0" w:space="0" w:color="auto"/>
            <w:left w:val="none" w:sz="0" w:space="0" w:color="auto"/>
            <w:bottom w:val="none" w:sz="0" w:space="0" w:color="auto"/>
            <w:right w:val="none" w:sz="0" w:space="0" w:color="auto"/>
          </w:divBdr>
        </w:div>
        <w:div w:id="1834297271">
          <w:marLeft w:val="547"/>
          <w:marRight w:val="0"/>
          <w:marTop w:val="67"/>
          <w:marBottom w:val="0"/>
          <w:divBdr>
            <w:top w:val="none" w:sz="0" w:space="0" w:color="auto"/>
            <w:left w:val="none" w:sz="0" w:space="0" w:color="auto"/>
            <w:bottom w:val="none" w:sz="0" w:space="0" w:color="auto"/>
            <w:right w:val="none" w:sz="0" w:space="0" w:color="auto"/>
          </w:divBdr>
        </w:div>
        <w:div w:id="945846958">
          <w:marLeft w:val="1166"/>
          <w:marRight w:val="0"/>
          <w:marTop w:val="67"/>
          <w:marBottom w:val="0"/>
          <w:divBdr>
            <w:top w:val="none" w:sz="0" w:space="0" w:color="auto"/>
            <w:left w:val="none" w:sz="0" w:space="0" w:color="auto"/>
            <w:bottom w:val="none" w:sz="0" w:space="0" w:color="auto"/>
            <w:right w:val="none" w:sz="0" w:space="0" w:color="auto"/>
          </w:divBdr>
        </w:div>
        <w:div w:id="1692801802">
          <w:marLeft w:val="547"/>
          <w:marRight w:val="0"/>
          <w:marTop w:val="67"/>
          <w:marBottom w:val="0"/>
          <w:divBdr>
            <w:top w:val="none" w:sz="0" w:space="0" w:color="auto"/>
            <w:left w:val="none" w:sz="0" w:space="0" w:color="auto"/>
            <w:bottom w:val="none" w:sz="0" w:space="0" w:color="auto"/>
            <w:right w:val="none" w:sz="0" w:space="0" w:color="auto"/>
          </w:divBdr>
        </w:div>
        <w:div w:id="1002781744">
          <w:marLeft w:val="547"/>
          <w:marRight w:val="0"/>
          <w:marTop w:val="67"/>
          <w:marBottom w:val="0"/>
          <w:divBdr>
            <w:top w:val="none" w:sz="0" w:space="0" w:color="auto"/>
            <w:left w:val="none" w:sz="0" w:space="0" w:color="auto"/>
            <w:bottom w:val="none" w:sz="0" w:space="0" w:color="auto"/>
            <w:right w:val="none" w:sz="0" w:space="0" w:color="auto"/>
          </w:divBdr>
        </w:div>
        <w:div w:id="1962026829">
          <w:marLeft w:val="547"/>
          <w:marRight w:val="0"/>
          <w:marTop w:val="67"/>
          <w:marBottom w:val="0"/>
          <w:divBdr>
            <w:top w:val="none" w:sz="0" w:space="0" w:color="auto"/>
            <w:left w:val="none" w:sz="0" w:space="0" w:color="auto"/>
            <w:bottom w:val="none" w:sz="0" w:space="0" w:color="auto"/>
            <w:right w:val="none" w:sz="0" w:space="0" w:color="auto"/>
          </w:divBdr>
        </w:div>
        <w:div w:id="2089231364">
          <w:marLeft w:val="547"/>
          <w:marRight w:val="0"/>
          <w:marTop w:val="67"/>
          <w:marBottom w:val="0"/>
          <w:divBdr>
            <w:top w:val="none" w:sz="0" w:space="0" w:color="auto"/>
            <w:left w:val="none" w:sz="0" w:space="0" w:color="auto"/>
            <w:bottom w:val="none" w:sz="0" w:space="0" w:color="auto"/>
            <w:right w:val="none" w:sz="0" w:space="0" w:color="auto"/>
          </w:divBdr>
        </w:div>
        <w:div w:id="778720602">
          <w:marLeft w:val="1166"/>
          <w:marRight w:val="0"/>
          <w:marTop w:val="67"/>
          <w:marBottom w:val="0"/>
          <w:divBdr>
            <w:top w:val="none" w:sz="0" w:space="0" w:color="auto"/>
            <w:left w:val="none" w:sz="0" w:space="0" w:color="auto"/>
            <w:bottom w:val="none" w:sz="0" w:space="0" w:color="auto"/>
            <w:right w:val="none" w:sz="0" w:space="0" w:color="auto"/>
          </w:divBdr>
        </w:div>
      </w:divsChild>
    </w:div>
    <w:div w:id="209805584">
      <w:bodyDiv w:val="1"/>
      <w:marLeft w:val="0"/>
      <w:marRight w:val="0"/>
      <w:marTop w:val="0"/>
      <w:marBottom w:val="0"/>
      <w:divBdr>
        <w:top w:val="none" w:sz="0" w:space="0" w:color="auto"/>
        <w:left w:val="none" w:sz="0" w:space="0" w:color="auto"/>
        <w:bottom w:val="none" w:sz="0" w:space="0" w:color="auto"/>
        <w:right w:val="none" w:sz="0" w:space="0" w:color="auto"/>
      </w:divBdr>
      <w:divsChild>
        <w:div w:id="760101148">
          <w:marLeft w:val="1166"/>
          <w:marRight w:val="0"/>
          <w:marTop w:val="96"/>
          <w:marBottom w:val="0"/>
          <w:divBdr>
            <w:top w:val="none" w:sz="0" w:space="0" w:color="auto"/>
            <w:left w:val="none" w:sz="0" w:space="0" w:color="auto"/>
            <w:bottom w:val="none" w:sz="0" w:space="0" w:color="auto"/>
            <w:right w:val="none" w:sz="0" w:space="0" w:color="auto"/>
          </w:divBdr>
        </w:div>
      </w:divsChild>
    </w:div>
    <w:div w:id="247353068">
      <w:bodyDiv w:val="1"/>
      <w:marLeft w:val="0"/>
      <w:marRight w:val="0"/>
      <w:marTop w:val="0"/>
      <w:marBottom w:val="0"/>
      <w:divBdr>
        <w:top w:val="none" w:sz="0" w:space="0" w:color="auto"/>
        <w:left w:val="none" w:sz="0" w:space="0" w:color="auto"/>
        <w:bottom w:val="none" w:sz="0" w:space="0" w:color="auto"/>
        <w:right w:val="none" w:sz="0" w:space="0" w:color="auto"/>
      </w:divBdr>
      <w:divsChild>
        <w:div w:id="96758408">
          <w:marLeft w:val="547"/>
          <w:marRight w:val="0"/>
          <w:marTop w:val="106"/>
          <w:marBottom w:val="0"/>
          <w:divBdr>
            <w:top w:val="none" w:sz="0" w:space="0" w:color="auto"/>
            <w:left w:val="none" w:sz="0" w:space="0" w:color="auto"/>
            <w:bottom w:val="none" w:sz="0" w:space="0" w:color="auto"/>
            <w:right w:val="none" w:sz="0" w:space="0" w:color="auto"/>
          </w:divBdr>
        </w:div>
      </w:divsChild>
    </w:div>
    <w:div w:id="291905043">
      <w:bodyDiv w:val="1"/>
      <w:marLeft w:val="0"/>
      <w:marRight w:val="0"/>
      <w:marTop w:val="0"/>
      <w:marBottom w:val="0"/>
      <w:divBdr>
        <w:top w:val="none" w:sz="0" w:space="0" w:color="auto"/>
        <w:left w:val="none" w:sz="0" w:space="0" w:color="auto"/>
        <w:bottom w:val="none" w:sz="0" w:space="0" w:color="auto"/>
        <w:right w:val="none" w:sz="0" w:space="0" w:color="auto"/>
      </w:divBdr>
      <w:divsChild>
        <w:div w:id="1100838132">
          <w:marLeft w:val="547"/>
          <w:marRight w:val="0"/>
          <w:marTop w:val="91"/>
          <w:marBottom w:val="0"/>
          <w:divBdr>
            <w:top w:val="none" w:sz="0" w:space="0" w:color="auto"/>
            <w:left w:val="none" w:sz="0" w:space="0" w:color="auto"/>
            <w:bottom w:val="none" w:sz="0" w:space="0" w:color="auto"/>
            <w:right w:val="none" w:sz="0" w:space="0" w:color="auto"/>
          </w:divBdr>
        </w:div>
        <w:div w:id="947853698">
          <w:marLeft w:val="547"/>
          <w:marRight w:val="0"/>
          <w:marTop w:val="91"/>
          <w:marBottom w:val="0"/>
          <w:divBdr>
            <w:top w:val="none" w:sz="0" w:space="0" w:color="auto"/>
            <w:left w:val="none" w:sz="0" w:space="0" w:color="auto"/>
            <w:bottom w:val="none" w:sz="0" w:space="0" w:color="auto"/>
            <w:right w:val="none" w:sz="0" w:space="0" w:color="auto"/>
          </w:divBdr>
        </w:div>
        <w:div w:id="1853374712">
          <w:marLeft w:val="547"/>
          <w:marRight w:val="0"/>
          <w:marTop w:val="91"/>
          <w:marBottom w:val="0"/>
          <w:divBdr>
            <w:top w:val="none" w:sz="0" w:space="0" w:color="auto"/>
            <w:left w:val="none" w:sz="0" w:space="0" w:color="auto"/>
            <w:bottom w:val="none" w:sz="0" w:space="0" w:color="auto"/>
            <w:right w:val="none" w:sz="0" w:space="0" w:color="auto"/>
          </w:divBdr>
        </w:div>
        <w:div w:id="848521300">
          <w:marLeft w:val="547"/>
          <w:marRight w:val="0"/>
          <w:marTop w:val="91"/>
          <w:marBottom w:val="0"/>
          <w:divBdr>
            <w:top w:val="none" w:sz="0" w:space="0" w:color="auto"/>
            <w:left w:val="none" w:sz="0" w:space="0" w:color="auto"/>
            <w:bottom w:val="none" w:sz="0" w:space="0" w:color="auto"/>
            <w:right w:val="none" w:sz="0" w:space="0" w:color="auto"/>
          </w:divBdr>
        </w:div>
      </w:divsChild>
    </w:div>
    <w:div w:id="394595918">
      <w:bodyDiv w:val="1"/>
      <w:marLeft w:val="0"/>
      <w:marRight w:val="0"/>
      <w:marTop w:val="0"/>
      <w:marBottom w:val="0"/>
      <w:divBdr>
        <w:top w:val="none" w:sz="0" w:space="0" w:color="auto"/>
        <w:left w:val="none" w:sz="0" w:space="0" w:color="auto"/>
        <w:bottom w:val="none" w:sz="0" w:space="0" w:color="auto"/>
        <w:right w:val="none" w:sz="0" w:space="0" w:color="auto"/>
      </w:divBdr>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451368449">
      <w:bodyDiv w:val="1"/>
      <w:marLeft w:val="0"/>
      <w:marRight w:val="0"/>
      <w:marTop w:val="0"/>
      <w:marBottom w:val="0"/>
      <w:divBdr>
        <w:top w:val="none" w:sz="0" w:space="0" w:color="auto"/>
        <w:left w:val="none" w:sz="0" w:space="0" w:color="auto"/>
        <w:bottom w:val="none" w:sz="0" w:space="0" w:color="auto"/>
        <w:right w:val="none" w:sz="0" w:space="0" w:color="auto"/>
      </w:divBdr>
      <w:divsChild>
        <w:div w:id="585651647">
          <w:marLeft w:val="547"/>
          <w:marRight w:val="0"/>
          <w:marTop w:val="96"/>
          <w:marBottom w:val="0"/>
          <w:divBdr>
            <w:top w:val="none" w:sz="0" w:space="0" w:color="auto"/>
            <w:left w:val="none" w:sz="0" w:space="0" w:color="auto"/>
            <w:bottom w:val="none" w:sz="0" w:space="0" w:color="auto"/>
            <w:right w:val="none" w:sz="0" w:space="0" w:color="auto"/>
          </w:divBdr>
        </w:div>
      </w:divsChild>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579368482">
      <w:bodyDiv w:val="1"/>
      <w:marLeft w:val="0"/>
      <w:marRight w:val="0"/>
      <w:marTop w:val="0"/>
      <w:marBottom w:val="0"/>
      <w:divBdr>
        <w:top w:val="none" w:sz="0" w:space="0" w:color="auto"/>
        <w:left w:val="none" w:sz="0" w:space="0" w:color="auto"/>
        <w:bottom w:val="none" w:sz="0" w:space="0" w:color="auto"/>
        <w:right w:val="none" w:sz="0" w:space="0" w:color="auto"/>
      </w:divBdr>
      <w:divsChild>
        <w:div w:id="266038901">
          <w:marLeft w:val="547"/>
          <w:marRight w:val="0"/>
          <w:marTop w:val="91"/>
          <w:marBottom w:val="0"/>
          <w:divBdr>
            <w:top w:val="none" w:sz="0" w:space="0" w:color="auto"/>
            <w:left w:val="none" w:sz="0" w:space="0" w:color="auto"/>
            <w:bottom w:val="none" w:sz="0" w:space="0" w:color="auto"/>
            <w:right w:val="none" w:sz="0" w:space="0" w:color="auto"/>
          </w:divBdr>
        </w:div>
      </w:divsChild>
    </w:div>
    <w:div w:id="582027415">
      <w:bodyDiv w:val="1"/>
      <w:marLeft w:val="0"/>
      <w:marRight w:val="0"/>
      <w:marTop w:val="0"/>
      <w:marBottom w:val="0"/>
      <w:divBdr>
        <w:top w:val="none" w:sz="0" w:space="0" w:color="auto"/>
        <w:left w:val="none" w:sz="0" w:space="0" w:color="auto"/>
        <w:bottom w:val="none" w:sz="0" w:space="0" w:color="auto"/>
        <w:right w:val="none" w:sz="0" w:space="0" w:color="auto"/>
      </w:divBdr>
      <w:divsChild>
        <w:div w:id="1215771886">
          <w:marLeft w:val="547"/>
          <w:marRight w:val="0"/>
          <w:marTop w:val="115"/>
          <w:marBottom w:val="0"/>
          <w:divBdr>
            <w:top w:val="none" w:sz="0" w:space="0" w:color="auto"/>
            <w:left w:val="none" w:sz="0" w:space="0" w:color="auto"/>
            <w:bottom w:val="none" w:sz="0" w:space="0" w:color="auto"/>
            <w:right w:val="none" w:sz="0" w:space="0" w:color="auto"/>
          </w:divBdr>
        </w:div>
      </w:divsChild>
    </w:div>
    <w:div w:id="583296923">
      <w:bodyDiv w:val="1"/>
      <w:marLeft w:val="0"/>
      <w:marRight w:val="0"/>
      <w:marTop w:val="0"/>
      <w:marBottom w:val="0"/>
      <w:divBdr>
        <w:top w:val="none" w:sz="0" w:space="0" w:color="auto"/>
        <w:left w:val="none" w:sz="0" w:space="0" w:color="auto"/>
        <w:bottom w:val="none" w:sz="0" w:space="0" w:color="auto"/>
        <w:right w:val="none" w:sz="0" w:space="0" w:color="auto"/>
      </w:divBdr>
    </w:div>
    <w:div w:id="599685304">
      <w:bodyDiv w:val="1"/>
      <w:marLeft w:val="0"/>
      <w:marRight w:val="0"/>
      <w:marTop w:val="0"/>
      <w:marBottom w:val="0"/>
      <w:divBdr>
        <w:top w:val="none" w:sz="0" w:space="0" w:color="auto"/>
        <w:left w:val="none" w:sz="0" w:space="0" w:color="auto"/>
        <w:bottom w:val="none" w:sz="0" w:space="0" w:color="auto"/>
        <w:right w:val="none" w:sz="0" w:space="0" w:color="auto"/>
      </w:divBdr>
    </w:div>
    <w:div w:id="697124879">
      <w:bodyDiv w:val="1"/>
      <w:marLeft w:val="0"/>
      <w:marRight w:val="0"/>
      <w:marTop w:val="0"/>
      <w:marBottom w:val="0"/>
      <w:divBdr>
        <w:top w:val="none" w:sz="0" w:space="0" w:color="auto"/>
        <w:left w:val="none" w:sz="0" w:space="0" w:color="auto"/>
        <w:bottom w:val="none" w:sz="0" w:space="0" w:color="auto"/>
        <w:right w:val="none" w:sz="0" w:space="0" w:color="auto"/>
      </w:divBdr>
      <w:divsChild>
        <w:div w:id="1688482870">
          <w:marLeft w:val="547"/>
          <w:marRight w:val="0"/>
          <w:marTop w:val="106"/>
          <w:marBottom w:val="0"/>
          <w:divBdr>
            <w:top w:val="none" w:sz="0" w:space="0" w:color="auto"/>
            <w:left w:val="none" w:sz="0" w:space="0" w:color="auto"/>
            <w:bottom w:val="none" w:sz="0" w:space="0" w:color="auto"/>
            <w:right w:val="none" w:sz="0" w:space="0" w:color="auto"/>
          </w:divBdr>
        </w:div>
        <w:div w:id="2120638782">
          <w:marLeft w:val="1166"/>
          <w:marRight w:val="0"/>
          <w:marTop w:val="82"/>
          <w:marBottom w:val="0"/>
          <w:divBdr>
            <w:top w:val="none" w:sz="0" w:space="0" w:color="auto"/>
            <w:left w:val="none" w:sz="0" w:space="0" w:color="auto"/>
            <w:bottom w:val="none" w:sz="0" w:space="0" w:color="auto"/>
            <w:right w:val="none" w:sz="0" w:space="0" w:color="auto"/>
          </w:divBdr>
        </w:div>
        <w:div w:id="289169003">
          <w:marLeft w:val="1166"/>
          <w:marRight w:val="0"/>
          <w:marTop w:val="82"/>
          <w:marBottom w:val="0"/>
          <w:divBdr>
            <w:top w:val="none" w:sz="0" w:space="0" w:color="auto"/>
            <w:left w:val="none" w:sz="0" w:space="0" w:color="auto"/>
            <w:bottom w:val="none" w:sz="0" w:space="0" w:color="auto"/>
            <w:right w:val="none" w:sz="0" w:space="0" w:color="auto"/>
          </w:divBdr>
        </w:div>
        <w:div w:id="119035474">
          <w:marLeft w:val="1166"/>
          <w:marRight w:val="0"/>
          <w:marTop w:val="82"/>
          <w:marBottom w:val="0"/>
          <w:divBdr>
            <w:top w:val="none" w:sz="0" w:space="0" w:color="auto"/>
            <w:left w:val="none" w:sz="0" w:space="0" w:color="auto"/>
            <w:bottom w:val="none" w:sz="0" w:space="0" w:color="auto"/>
            <w:right w:val="none" w:sz="0" w:space="0" w:color="auto"/>
          </w:divBdr>
        </w:div>
        <w:div w:id="78187041">
          <w:marLeft w:val="547"/>
          <w:marRight w:val="0"/>
          <w:marTop w:val="96"/>
          <w:marBottom w:val="0"/>
          <w:divBdr>
            <w:top w:val="none" w:sz="0" w:space="0" w:color="auto"/>
            <w:left w:val="none" w:sz="0" w:space="0" w:color="auto"/>
            <w:bottom w:val="none" w:sz="0" w:space="0" w:color="auto"/>
            <w:right w:val="none" w:sz="0" w:space="0" w:color="auto"/>
          </w:divBdr>
        </w:div>
        <w:div w:id="579219817">
          <w:marLeft w:val="547"/>
          <w:marRight w:val="0"/>
          <w:marTop w:val="106"/>
          <w:marBottom w:val="0"/>
          <w:divBdr>
            <w:top w:val="none" w:sz="0" w:space="0" w:color="auto"/>
            <w:left w:val="none" w:sz="0" w:space="0" w:color="auto"/>
            <w:bottom w:val="none" w:sz="0" w:space="0" w:color="auto"/>
            <w:right w:val="none" w:sz="0" w:space="0" w:color="auto"/>
          </w:divBdr>
        </w:div>
        <w:div w:id="1464234697">
          <w:marLeft w:val="547"/>
          <w:marRight w:val="0"/>
          <w:marTop w:val="96"/>
          <w:marBottom w:val="0"/>
          <w:divBdr>
            <w:top w:val="none" w:sz="0" w:space="0" w:color="auto"/>
            <w:left w:val="none" w:sz="0" w:space="0" w:color="auto"/>
            <w:bottom w:val="none" w:sz="0" w:space="0" w:color="auto"/>
            <w:right w:val="none" w:sz="0" w:space="0" w:color="auto"/>
          </w:divBdr>
        </w:div>
      </w:divsChild>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14835387">
      <w:bodyDiv w:val="1"/>
      <w:marLeft w:val="0"/>
      <w:marRight w:val="0"/>
      <w:marTop w:val="0"/>
      <w:marBottom w:val="0"/>
      <w:divBdr>
        <w:top w:val="none" w:sz="0" w:space="0" w:color="auto"/>
        <w:left w:val="none" w:sz="0" w:space="0" w:color="auto"/>
        <w:bottom w:val="none" w:sz="0" w:space="0" w:color="auto"/>
        <w:right w:val="none" w:sz="0" w:space="0" w:color="auto"/>
      </w:divBdr>
    </w:div>
    <w:div w:id="826097246">
      <w:bodyDiv w:val="1"/>
      <w:marLeft w:val="0"/>
      <w:marRight w:val="0"/>
      <w:marTop w:val="0"/>
      <w:marBottom w:val="0"/>
      <w:divBdr>
        <w:top w:val="none" w:sz="0" w:space="0" w:color="auto"/>
        <w:left w:val="none" w:sz="0" w:space="0" w:color="auto"/>
        <w:bottom w:val="none" w:sz="0" w:space="0" w:color="auto"/>
        <w:right w:val="none" w:sz="0" w:space="0" w:color="auto"/>
      </w:divBdr>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75851746">
      <w:bodyDiv w:val="1"/>
      <w:marLeft w:val="0"/>
      <w:marRight w:val="0"/>
      <w:marTop w:val="0"/>
      <w:marBottom w:val="0"/>
      <w:divBdr>
        <w:top w:val="none" w:sz="0" w:space="0" w:color="auto"/>
        <w:left w:val="none" w:sz="0" w:space="0" w:color="auto"/>
        <w:bottom w:val="none" w:sz="0" w:space="0" w:color="auto"/>
        <w:right w:val="none" w:sz="0" w:space="0" w:color="auto"/>
      </w:divBdr>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5729149">
      <w:bodyDiv w:val="1"/>
      <w:marLeft w:val="0"/>
      <w:marRight w:val="0"/>
      <w:marTop w:val="0"/>
      <w:marBottom w:val="0"/>
      <w:divBdr>
        <w:top w:val="none" w:sz="0" w:space="0" w:color="auto"/>
        <w:left w:val="none" w:sz="0" w:space="0" w:color="auto"/>
        <w:bottom w:val="none" w:sz="0" w:space="0" w:color="auto"/>
        <w:right w:val="none" w:sz="0" w:space="0" w:color="auto"/>
      </w:divBdr>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26111020">
      <w:bodyDiv w:val="1"/>
      <w:marLeft w:val="0"/>
      <w:marRight w:val="0"/>
      <w:marTop w:val="0"/>
      <w:marBottom w:val="0"/>
      <w:divBdr>
        <w:top w:val="none" w:sz="0" w:space="0" w:color="auto"/>
        <w:left w:val="none" w:sz="0" w:space="0" w:color="auto"/>
        <w:bottom w:val="none" w:sz="0" w:space="0" w:color="auto"/>
        <w:right w:val="none" w:sz="0" w:space="0" w:color="auto"/>
      </w:divBdr>
      <w:divsChild>
        <w:div w:id="1587425094">
          <w:marLeft w:val="547"/>
          <w:marRight w:val="0"/>
          <w:marTop w:val="96"/>
          <w:marBottom w:val="0"/>
          <w:divBdr>
            <w:top w:val="none" w:sz="0" w:space="0" w:color="auto"/>
            <w:left w:val="none" w:sz="0" w:space="0" w:color="auto"/>
            <w:bottom w:val="none" w:sz="0" w:space="0" w:color="auto"/>
            <w:right w:val="none" w:sz="0" w:space="0" w:color="auto"/>
          </w:divBdr>
        </w:div>
      </w:divsChild>
    </w:div>
    <w:div w:id="930967124">
      <w:bodyDiv w:val="1"/>
      <w:marLeft w:val="0"/>
      <w:marRight w:val="0"/>
      <w:marTop w:val="0"/>
      <w:marBottom w:val="0"/>
      <w:divBdr>
        <w:top w:val="none" w:sz="0" w:space="0" w:color="auto"/>
        <w:left w:val="none" w:sz="0" w:space="0" w:color="auto"/>
        <w:bottom w:val="none" w:sz="0" w:space="0" w:color="auto"/>
        <w:right w:val="none" w:sz="0" w:space="0" w:color="auto"/>
      </w:divBdr>
      <w:divsChild>
        <w:div w:id="1450080226">
          <w:marLeft w:val="547"/>
          <w:marRight w:val="0"/>
          <w:marTop w:val="96"/>
          <w:marBottom w:val="0"/>
          <w:divBdr>
            <w:top w:val="none" w:sz="0" w:space="0" w:color="auto"/>
            <w:left w:val="none" w:sz="0" w:space="0" w:color="auto"/>
            <w:bottom w:val="none" w:sz="0" w:space="0" w:color="auto"/>
            <w:right w:val="none" w:sz="0" w:space="0" w:color="auto"/>
          </w:divBdr>
        </w:div>
      </w:divsChild>
    </w:div>
    <w:div w:id="935095648">
      <w:bodyDiv w:val="1"/>
      <w:marLeft w:val="0"/>
      <w:marRight w:val="0"/>
      <w:marTop w:val="0"/>
      <w:marBottom w:val="0"/>
      <w:divBdr>
        <w:top w:val="none" w:sz="0" w:space="0" w:color="auto"/>
        <w:left w:val="none" w:sz="0" w:space="0" w:color="auto"/>
        <w:bottom w:val="none" w:sz="0" w:space="0" w:color="auto"/>
        <w:right w:val="none" w:sz="0" w:space="0" w:color="auto"/>
      </w:divBdr>
      <w:divsChild>
        <w:div w:id="913472820">
          <w:marLeft w:val="446"/>
          <w:marRight w:val="0"/>
          <w:marTop w:val="0"/>
          <w:marBottom w:val="0"/>
          <w:divBdr>
            <w:top w:val="none" w:sz="0" w:space="0" w:color="auto"/>
            <w:left w:val="none" w:sz="0" w:space="0" w:color="auto"/>
            <w:bottom w:val="none" w:sz="0" w:space="0" w:color="auto"/>
            <w:right w:val="none" w:sz="0" w:space="0" w:color="auto"/>
          </w:divBdr>
        </w:div>
        <w:div w:id="959654306">
          <w:marLeft w:val="446"/>
          <w:marRight w:val="0"/>
          <w:marTop w:val="0"/>
          <w:marBottom w:val="0"/>
          <w:divBdr>
            <w:top w:val="none" w:sz="0" w:space="0" w:color="auto"/>
            <w:left w:val="none" w:sz="0" w:space="0" w:color="auto"/>
            <w:bottom w:val="none" w:sz="0" w:space="0" w:color="auto"/>
            <w:right w:val="none" w:sz="0" w:space="0" w:color="auto"/>
          </w:divBdr>
        </w:div>
        <w:div w:id="1945460516">
          <w:marLeft w:val="446"/>
          <w:marRight w:val="0"/>
          <w:marTop w:val="0"/>
          <w:marBottom w:val="0"/>
          <w:divBdr>
            <w:top w:val="none" w:sz="0" w:space="0" w:color="auto"/>
            <w:left w:val="none" w:sz="0" w:space="0" w:color="auto"/>
            <w:bottom w:val="none" w:sz="0" w:space="0" w:color="auto"/>
            <w:right w:val="none" w:sz="0" w:space="0" w:color="auto"/>
          </w:divBdr>
        </w:div>
        <w:div w:id="1464494680">
          <w:marLeft w:val="446"/>
          <w:marRight w:val="0"/>
          <w:marTop w:val="0"/>
          <w:marBottom w:val="0"/>
          <w:divBdr>
            <w:top w:val="none" w:sz="0" w:space="0" w:color="auto"/>
            <w:left w:val="none" w:sz="0" w:space="0" w:color="auto"/>
            <w:bottom w:val="none" w:sz="0" w:space="0" w:color="auto"/>
            <w:right w:val="none" w:sz="0" w:space="0" w:color="auto"/>
          </w:divBdr>
        </w:div>
        <w:div w:id="771438997">
          <w:marLeft w:val="446"/>
          <w:marRight w:val="0"/>
          <w:marTop w:val="0"/>
          <w:marBottom w:val="0"/>
          <w:divBdr>
            <w:top w:val="none" w:sz="0" w:space="0" w:color="auto"/>
            <w:left w:val="none" w:sz="0" w:space="0" w:color="auto"/>
            <w:bottom w:val="none" w:sz="0" w:space="0" w:color="auto"/>
            <w:right w:val="none" w:sz="0" w:space="0" w:color="auto"/>
          </w:divBdr>
        </w:div>
        <w:div w:id="2031175489">
          <w:marLeft w:val="446"/>
          <w:marRight w:val="0"/>
          <w:marTop w:val="0"/>
          <w:marBottom w:val="0"/>
          <w:divBdr>
            <w:top w:val="none" w:sz="0" w:space="0" w:color="auto"/>
            <w:left w:val="none" w:sz="0" w:space="0" w:color="auto"/>
            <w:bottom w:val="none" w:sz="0" w:space="0" w:color="auto"/>
            <w:right w:val="none" w:sz="0" w:space="0" w:color="auto"/>
          </w:divBdr>
        </w:div>
      </w:divsChild>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980421954">
      <w:bodyDiv w:val="1"/>
      <w:marLeft w:val="0"/>
      <w:marRight w:val="0"/>
      <w:marTop w:val="0"/>
      <w:marBottom w:val="0"/>
      <w:divBdr>
        <w:top w:val="none" w:sz="0" w:space="0" w:color="auto"/>
        <w:left w:val="none" w:sz="0" w:space="0" w:color="auto"/>
        <w:bottom w:val="none" w:sz="0" w:space="0" w:color="auto"/>
        <w:right w:val="none" w:sz="0" w:space="0" w:color="auto"/>
      </w:divBdr>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164470711">
      <w:bodyDiv w:val="1"/>
      <w:marLeft w:val="0"/>
      <w:marRight w:val="0"/>
      <w:marTop w:val="0"/>
      <w:marBottom w:val="0"/>
      <w:divBdr>
        <w:top w:val="none" w:sz="0" w:space="0" w:color="auto"/>
        <w:left w:val="none" w:sz="0" w:space="0" w:color="auto"/>
        <w:bottom w:val="none" w:sz="0" w:space="0" w:color="auto"/>
        <w:right w:val="none" w:sz="0" w:space="0" w:color="auto"/>
      </w:divBdr>
      <w:divsChild>
        <w:div w:id="13969910">
          <w:marLeft w:val="547"/>
          <w:marRight w:val="0"/>
          <w:marTop w:val="96"/>
          <w:marBottom w:val="0"/>
          <w:divBdr>
            <w:top w:val="none" w:sz="0" w:space="0" w:color="auto"/>
            <w:left w:val="none" w:sz="0" w:space="0" w:color="auto"/>
            <w:bottom w:val="none" w:sz="0" w:space="0" w:color="auto"/>
            <w:right w:val="none" w:sz="0" w:space="0" w:color="auto"/>
          </w:divBdr>
        </w:div>
      </w:divsChild>
    </w:div>
    <w:div w:id="1166475606">
      <w:bodyDiv w:val="1"/>
      <w:marLeft w:val="0"/>
      <w:marRight w:val="0"/>
      <w:marTop w:val="0"/>
      <w:marBottom w:val="0"/>
      <w:divBdr>
        <w:top w:val="none" w:sz="0" w:space="0" w:color="auto"/>
        <w:left w:val="none" w:sz="0" w:space="0" w:color="auto"/>
        <w:bottom w:val="none" w:sz="0" w:space="0" w:color="auto"/>
        <w:right w:val="none" w:sz="0" w:space="0" w:color="auto"/>
      </w:divBdr>
    </w:div>
    <w:div w:id="1193419707">
      <w:bodyDiv w:val="1"/>
      <w:marLeft w:val="0"/>
      <w:marRight w:val="0"/>
      <w:marTop w:val="0"/>
      <w:marBottom w:val="0"/>
      <w:divBdr>
        <w:top w:val="none" w:sz="0" w:space="0" w:color="auto"/>
        <w:left w:val="none" w:sz="0" w:space="0" w:color="auto"/>
        <w:bottom w:val="none" w:sz="0" w:space="0" w:color="auto"/>
        <w:right w:val="none" w:sz="0" w:space="0" w:color="auto"/>
      </w:divBdr>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282804813">
      <w:bodyDiv w:val="1"/>
      <w:marLeft w:val="0"/>
      <w:marRight w:val="0"/>
      <w:marTop w:val="0"/>
      <w:marBottom w:val="0"/>
      <w:divBdr>
        <w:top w:val="none" w:sz="0" w:space="0" w:color="auto"/>
        <w:left w:val="none" w:sz="0" w:space="0" w:color="auto"/>
        <w:bottom w:val="none" w:sz="0" w:space="0" w:color="auto"/>
        <w:right w:val="none" w:sz="0" w:space="0" w:color="auto"/>
      </w:divBdr>
    </w:div>
    <w:div w:id="1299072175">
      <w:bodyDiv w:val="1"/>
      <w:marLeft w:val="0"/>
      <w:marRight w:val="0"/>
      <w:marTop w:val="0"/>
      <w:marBottom w:val="0"/>
      <w:divBdr>
        <w:top w:val="none" w:sz="0" w:space="0" w:color="auto"/>
        <w:left w:val="none" w:sz="0" w:space="0" w:color="auto"/>
        <w:bottom w:val="none" w:sz="0" w:space="0" w:color="auto"/>
        <w:right w:val="none" w:sz="0" w:space="0" w:color="auto"/>
      </w:divBdr>
      <w:divsChild>
        <w:div w:id="577206288">
          <w:marLeft w:val="547"/>
          <w:marRight w:val="0"/>
          <w:marTop w:val="115"/>
          <w:marBottom w:val="0"/>
          <w:divBdr>
            <w:top w:val="none" w:sz="0" w:space="0" w:color="auto"/>
            <w:left w:val="none" w:sz="0" w:space="0" w:color="auto"/>
            <w:bottom w:val="none" w:sz="0" w:space="0" w:color="auto"/>
            <w:right w:val="none" w:sz="0" w:space="0" w:color="auto"/>
          </w:divBdr>
        </w:div>
        <w:div w:id="239406388">
          <w:marLeft w:val="547"/>
          <w:marRight w:val="0"/>
          <w:marTop w:val="115"/>
          <w:marBottom w:val="0"/>
          <w:divBdr>
            <w:top w:val="none" w:sz="0" w:space="0" w:color="auto"/>
            <w:left w:val="none" w:sz="0" w:space="0" w:color="auto"/>
            <w:bottom w:val="none" w:sz="0" w:space="0" w:color="auto"/>
            <w:right w:val="none" w:sz="0" w:space="0" w:color="auto"/>
          </w:divBdr>
        </w:div>
        <w:div w:id="2001883705">
          <w:marLeft w:val="547"/>
          <w:marRight w:val="0"/>
          <w:marTop w:val="115"/>
          <w:marBottom w:val="0"/>
          <w:divBdr>
            <w:top w:val="none" w:sz="0" w:space="0" w:color="auto"/>
            <w:left w:val="none" w:sz="0" w:space="0" w:color="auto"/>
            <w:bottom w:val="none" w:sz="0" w:space="0" w:color="auto"/>
            <w:right w:val="none" w:sz="0" w:space="0" w:color="auto"/>
          </w:divBdr>
        </w:div>
        <w:div w:id="1467896472">
          <w:marLeft w:val="1166"/>
          <w:marRight w:val="0"/>
          <w:marTop w:val="115"/>
          <w:marBottom w:val="0"/>
          <w:divBdr>
            <w:top w:val="none" w:sz="0" w:space="0" w:color="auto"/>
            <w:left w:val="none" w:sz="0" w:space="0" w:color="auto"/>
            <w:bottom w:val="none" w:sz="0" w:space="0" w:color="auto"/>
            <w:right w:val="none" w:sz="0" w:space="0" w:color="auto"/>
          </w:divBdr>
        </w:div>
        <w:div w:id="1891959582">
          <w:marLeft w:val="547"/>
          <w:marRight w:val="0"/>
          <w:marTop w:val="115"/>
          <w:marBottom w:val="0"/>
          <w:divBdr>
            <w:top w:val="none" w:sz="0" w:space="0" w:color="auto"/>
            <w:left w:val="none" w:sz="0" w:space="0" w:color="auto"/>
            <w:bottom w:val="none" w:sz="0" w:space="0" w:color="auto"/>
            <w:right w:val="none" w:sz="0" w:space="0" w:color="auto"/>
          </w:divBdr>
        </w:div>
        <w:div w:id="825053929">
          <w:marLeft w:val="547"/>
          <w:marRight w:val="0"/>
          <w:marTop w:val="115"/>
          <w:marBottom w:val="0"/>
          <w:divBdr>
            <w:top w:val="none" w:sz="0" w:space="0" w:color="auto"/>
            <w:left w:val="none" w:sz="0" w:space="0" w:color="auto"/>
            <w:bottom w:val="none" w:sz="0" w:space="0" w:color="auto"/>
            <w:right w:val="none" w:sz="0" w:space="0" w:color="auto"/>
          </w:divBdr>
        </w:div>
      </w:divsChild>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315139960">
      <w:bodyDiv w:val="1"/>
      <w:marLeft w:val="0"/>
      <w:marRight w:val="0"/>
      <w:marTop w:val="0"/>
      <w:marBottom w:val="0"/>
      <w:divBdr>
        <w:top w:val="none" w:sz="0" w:space="0" w:color="auto"/>
        <w:left w:val="none" w:sz="0" w:space="0" w:color="auto"/>
        <w:bottom w:val="none" w:sz="0" w:space="0" w:color="auto"/>
        <w:right w:val="none" w:sz="0" w:space="0" w:color="auto"/>
      </w:divBdr>
    </w:div>
    <w:div w:id="1322613985">
      <w:bodyDiv w:val="1"/>
      <w:marLeft w:val="0"/>
      <w:marRight w:val="0"/>
      <w:marTop w:val="0"/>
      <w:marBottom w:val="0"/>
      <w:divBdr>
        <w:top w:val="none" w:sz="0" w:space="0" w:color="auto"/>
        <w:left w:val="none" w:sz="0" w:space="0" w:color="auto"/>
        <w:bottom w:val="none" w:sz="0" w:space="0" w:color="auto"/>
        <w:right w:val="none" w:sz="0" w:space="0" w:color="auto"/>
      </w:divBdr>
      <w:divsChild>
        <w:div w:id="2036227424">
          <w:marLeft w:val="547"/>
          <w:marRight w:val="0"/>
          <w:marTop w:val="96"/>
          <w:marBottom w:val="0"/>
          <w:divBdr>
            <w:top w:val="none" w:sz="0" w:space="0" w:color="auto"/>
            <w:left w:val="none" w:sz="0" w:space="0" w:color="auto"/>
            <w:bottom w:val="none" w:sz="0" w:space="0" w:color="auto"/>
            <w:right w:val="none" w:sz="0" w:space="0" w:color="auto"/>
          </w:divBdr>
        </w:div>
        <w:div w:id="1521161917">
          <w:marLeft w:val="547"/>
          <w:marRight w:val="0"/>
          <w:marTop w:val="96"/>
          <w:marBottom w:val="0"/>
          <w:divBdr>
            <w:top w:val="none" w:sz="0" w:space="0" w:color="auto"/>
            <w:left w:val="none" w:sz="0" w:space="0" w:color="auto"/>
            <w:bottom w:val="none" w:sz="0" w:space="0" w:color="auto"/>
            <w:right w:val="none" w:sz="0" w:space="0" w:color="auto"/>
          </w:divBdr>
        </w:div>
      </w:divsChild>
    </w:div>
    <w:div w:id="1370106108">
      <w:bodyDiv w:val="1"/>
      <w:marLeft w:val="0"/>
      <w:marRight w:val="0"/>
      <w:marTop w:val="0"/>
      <w:marBottom w:val="0"/>
      <w:divBdr>
        <w:top w:val="none" w:sz="0" w:space="0" w:color="auto"/>
        <w:left w:val="none" w:sz="0" w:space="0" w:color="auto"/>
        <w:bottom w:val="none" w:sz="0" w:space="0" w:color="auto"/>
        <w:right w:val="none" w:sz="0" w:space="0" w:color="auto"/>
      </w:divBdr>
    </w:div>
    <w:div w:id="1387752349">
      <w:bodyDiv w:val="1"/>
      <w:marLeft w:val="0"/>
      <w:marRight w:val="0"/>
      <w:marTop w:val="0"/>
      <w:marBottom w:val="0"/>
      <w:divBdr>
        <w:top w:val="none" w:sz="0" w:space="0" w:color="auto"/>
        <w:left w:val="none" w:sz="0" w:space="0" w:color="auto"/>
        <w:bottom w:val="none" w:sz="0" w:space="0" w:color="auto"/>
        <w:right w:val="none" w:sz="0" w:space="0" w:color="auto"/>
      </w:divBdr>
      <w:divsChild>
        <w:div w:id="1162235326">
          <w:marLeft w:val="547"/>
          <w:marRight w:val="0"/>
          <w:marTop w:val="96"/>
          <w:marBottom w:val="0"/>
          <w:divBdr>
            <w:top w:val="none" w:sz="0" w:space="0" w:color="auto"/>
            <w:left w:val="none" w:sz="0" w:space="0" w:color="auto"/>
            <w:bottom w:val="none" w:sz="0" w:space="0" w:color="auto"/>
            <w:right w:val="none" w:sz="0" w:space="0" w:color="auto"/>
          </w:divBdr>
        </w:div>
        <w:div w:id="995915436">
          <w:marLeft w:val="547"/>
          <w:marRight w:val="0"/>
          <w:marTop w:val="96"/>
          <w:marBottom w:val="0"/>
          <w:divBdr>
            <w:top w:val="none" w:sz="0" w:space="0" w:color="auto"/>
            <w:left w:val="none" w:sz="0" w:space="0" w:color="auto"/>
            <w:bottom w:val="none" w:sz="0" w:space="0" w:color="auto"/>
            <w:right w:val="none" w:sz="0" w:space="0" w:color="auto"/>
          </w:divBdr>
        </w:div>
        <w:div w:id="1894580890">
          <w:marLeft w:val="547"/>
          <w:marRight w:val="0"/>
          <w:marTop w:val="96"/>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505707943">
      <w:bodyDiv w:val="1"/>
      <w:marLeft w:val="0"/>
      <w:marRight w:val="0"/>
      <w:marTop w:val="0"/>
      <w:marBottom w:val="0"/>
      <w:divBdr>
        <w:top w:val="none" w:sz="0" w:space="0" w:color="auto"/>
        <w:left w:val="none" w:sz="0" w:space="0" w:color="auto"/>
        <w:bottom w:val="none" w:sz="0" w:space="0" w:color="auto"/>
        <w:right w:val="none" w:sz="0" w:space="0" w:color="auto"/>
      </w:divBdr>
    </w:div>
    <w:div w:id="1561749040">
      <w:bodyDiv w:val="1"/>
      <w:marLeft w:val="0"/>
      <w:marRight w:val="0"/>
      <w:marTop w:val="0"/>
      <w:marBottom w:val="0"/>
      <w:divBdr>
        <w:top w:val="none" w:sz="0" w:space="0" w:color="auto"/>
        <w:left w:val="none" w:sz="0" w:space="0" w:color="auto"/>
        <w:bottom w:val="none" w:sz="0" w:space="0" w:color="auto"/>
        <w:right w:val="none" w:sz="0" w:space="0" w:color="auto"/>
      </w:divBdr>
    </w:div>
    <w:div w:id="1566261983">
      <w:bodyDiv w:val="1"/>
      <w:marLeft w:val="0"/>
      <w:marRight w:val="0"/>
      <w:marTop w:val="0"/>
      <w:marBottom w:val="0"/>
      <w:divBdr>
        <w:top w:val="none" w:sz="0" w:space="0" w:color="auto"/>
        <w:left w:val="none" w:sz="0" w:space="0" w:color="auto"/>
        <w:bottom w:val="none" w:sz="0" w:space="0" w:color="auto"/>
        <w:right w:val="none" w:sz="0" w:space="0" w:color="auto"/>
      </w:divBdr>
      <w:divsChild>
        <w:div w:id="499009597">
          <w:marLeft w:val="547"/>
          <w:marRight w:val="0"/>
          <w:marTop w:val="96"/>
          <w:marBottom w:val="0"/>
          <w:divBdr>
            <w:top w:val="none" w:sz="0" w:space="0" w:color="auto"/>
            <w:left w:val="none" w:sz="0" w:space="0" w:color="auto"/>
            <w:bottom w:val="none" w:sz="0" w:space="0" w:color="auto"/>
            <w:right w:val="none" w:sz="0" w:space="0" w:color="auto"/>
          </w:divBdr>
        </w:div>
      </w:divsChild>
    </w:div>
    <w:div w:id="1593204198">
      <w:bodyDiv w:val="1"/>
      <w:marLeft w:val="0"/>
      <w:marRight w:val="0"/>
      <w:marTop w:val="0"/>
      <w:marBottom w:val="0"/>
      <w:divBdr>
        <w:top w:val="none" w:sz="0" w:space="0" w:color="auto"/>
        <w:left w:val="none" w:sz="0" w:space="0" w:color="auto"/>
        <w:bottom w:val="none" w:sz="0" w:space="0" w:color="auto"/>
        <w:right w:val="none" w:sz="0" w:space="0" w:color="auto"/>
      </w:divBdr>
      <w:divsChild>
        <w:div w:id="1375229593">
          <w:marLeft w:val="547"/>
          <w:marRight w:val="0"/>
          <w:marTop w:val="96"/>
          <w:marBottom w:val="0"/>
          <w:divBdr>
            <w:top w:val="none" w:sz="0" w:space="0" w:color="auto"/>
            <w:left w:val="none" w:sz="0" w:space="0" w:color="auto"/>
            <w:bottom w:val="none" w:sz="0" w:space="0" w:color="auto"/>
            <w:right w:val="none" w:sz="0" w:space="0" w:color="auto"/>
          </w:divBdr>
        </w:div>
      </w:divsChild>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53095180">
      <w:bodyDiv w:val="1"/>
      <w:marLeft w:val="0"/>
      <w:marRight w:val="0"/>
      <w:marTop w:val="0"/>
      <w:marBottom w:val="0"/>
      <w:divBdr>
        <w:top w:val="none" w:sz="0" w:space="0" w:color="auto"/>
        <w:left w:val="none" w:sz="0" w:space="0" w:color="auto"/>
        <w:bottom w:val="none" w:sz="0" w:space="0" w:color="auto"/>
        <w:right w:val="none" w:sz="0" w:space="0" w:color="auto"/>
      </w:divBdr>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4575889">
      <w:bodyDiv w:val="1"/>
      <w:marLeft w:val="0"/>
      <w:marRight w:val="0"/>
      <w:marTop w:val="0"/>
      <w:marBottom w:val="0"/>
      <w:divBdr>
        <w:top w:val="none" w:sz="0" w:space="0" w:color="auto"/>
        <w:left w:val="none" w:sz="0" w:space="0" w:color="auto"/>
        <w:bottom w:val="none" w:sz="0" w:space="0" w:color="auto"/>
        <w:right w:val="none" w:sz="0" w:space="0" w:color="auto"/>
      </w:divBdr>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07633804">
      <w:bodyDiv w:val="1"/>
      <w:marLeft w:val="0"/>
      <w:marRight w:val="0"/>
      <w:marTop w:val="0"/>
      <w:marBottom w:val="0"/>
      <w:divBdr>
        <w:top w:val="none" w:sz="0" w:space="0" w:color="auto"/>
        <w:left w:val="none" w:sz="0" w:space="0" w:color="auto"/>
        <w:bottom w:val="none" w:sz="0" w:space="0" w:color="auto"/>
        <w:right w:val="none" w:sz="0" w:space="0" w:color="auto"/>
      </w:divBdr>
      <w:divsChild>
        <w:div w:id="48580623">
          <w:marLeft w:val="547"/>
          <w:marRight w:val="0"/>
          <w:marTop w:val="91"/>
          <w:marBottom w:val="0"/>
          <w:divBdr>
            <w:top w:val="none" w:sz="0" w:space="0" w:color="auto"/>
            <w:left w:val="none" w:sz="0" w:space="0" w:color="auto"/>
            <w:bottom w:val="none" w:sz="0" w:space="0" w:color="auto"/>
            <w:right w:val="none" w:sz="0" w:space="0" w:color="auto"/>
          </w:divBdr>
        </w:div>
        <w:div w:id="977809005">
          <w:marLeft w:val="1166"/>
          <w:marRight w:val="0"/>
          <w:marTop w:val="77"/>
          <w:marBottom w:val="0"/>
          <w:divBdr>
            <w:top w:val="none" w:sz="0" w:space="0" w:color="auto"/>
            <w:left w:val="none" w:sz="0" w:space="0" w:color="auto"/>
            <w:bottom w:val="none" w:sz="0" w:space="0" w:color="auto"/>
            <w:right w:val="none" w:sz="0" w:space="0" w:color="auto"/>
          </w:divBdr>
        </w:div>
        <w:div w:id="820390319">
          <w:marLeft w:val="1166"/>
          <w:marRight w:val="0"/>
          <w:marTop w:val="77"/>
          <w:marBottom w:val="0"/>
          <w:divBdr>
            <w:top w:val="none" w:sz="0" w:space="0" w:color="auto"/>
            <w:left w:val="none" w:sz="0" w:space="0" w:color="auto"/>
            <w:bottom w:val="none" w:sz="0" w:space="0" w:color="auto"/>
            <w:right w:val="none" w:sz="0" w:space="0" w:color="auto"/>
          </w:divBdr>
        </w:div>
        <w:div w:id="149829508">
          <w:marLeft w:val="547"/>
          <w:marRight w:val="0"/>
          <w:marTop w:val="91"/>
          <w:marBottom w:val="0"/>
          <w:divBdr>
            <w:top w:val="none" w:sz="0" w:space="0" w:color="auto"/>
            <w:left w:val="none" w:sz="0" w:space="0" w:color="auto"/>
            <w:bottom w:val="none" w:sz="0" w:space="0" w:color="auto"/>
            <w:right w:val="none" w:sz="0" w:space="0" w:color="auto"/>
          </w:divBdr>
        </w:div>
        <w:div w:id="943417303">
          <w:marLeft w:val="547"/>
          <w:marRight w:val="0"/>
          <w:marTop w:val="91"/>
          <w:marBottom w:val="0"/>
          <w:divBdr>
            <w:top w:val="none" w:sz="0" w:space="0" w:color="auto"/>
            <w:left w:val="none" w:sz="0" w:space="0" w:color="auto"/>
            <w:bottom w:val="none" w:sz="0" w:space="0" w:color="auto"/>
            <w:right w:val="none" w:sz="0" w:space="0" w:color="auto"/>
          </w:divBdr>
        </w:div>
        <w:div w:id="1850828182">
          <w:marLeft w:val="1166"/>
          <w:marRight w:val="0"/>
          <w:marTop w:val="77"/>
          <w:marBottom w:val="0"/>
          <w:divBdr>
            <w:top w:val="none" w:sz="0" w:space="0" w:color="auto"/>
            <w:left w:val="none" w:sz="0" w:space="0" w:color="auto"/>
            <w:bottom w:val="none" w:sz="0" w:space="0" w:color="auto"/>
            <w:right w:val="none" w:sz="0" w:space="0" w:color="auto"/>
          </w:divBdr>
        </w:div>
        <w:div w:id="2100249400">
          <w:marLeft w:val="1166"/>
          <w:marRight w:val="0"/>
          <w:marTop w:val="77"/>
          <w:marBottom w:val="0"/>
          <w:divBdr>
            <w:top w:val="none" w:sz="0" w:space="0" w:color="auto"/>
            <w:left w:val="none" w:sz="0" w:space="0" w:color="auto"/>
            <w:bottom w:val="none" w:sz="0" w:space="0" w:color="auto"/>
            <w:right w:val="none" w:sz="0" w:space="0" w:color="auto"/>
          </w:divBdr>
        </w:div>
        <w:div w:id="1142504026">
          <w:marLeft w:val="1166"/>
          <w:marRight w:val="0"/>
          <w:marTop w:val="77"/>
          <w:marBottom w:val="0"/>
          <w:divBdr>
            <w:top w:val="none" w:sz="0" w:space="0" w:color="auto"/>
            <w:left w:val="none" w:sz="0" w:space="0" w:color="auto"/>
            <w:bottom w:val="none" w:sz="0" w:space="0" w:color="auto"/>
            <w:right w:val="none" w:sz="0" w:space="0" w:color="auto"/>
          </w:divBdr>
        </w:div>
        <w:div w:id="1028217483">
          <w:marLeft w:val="1166"/>
          <w:marRight w:val="0"/>
          <w:marTop w:val="77"/>
          <w:marBottom w:val="0"/>
          <w:divBdr>
            <w:top w:val="none" w:sz="0" w:space="0" w:color="auto"/>
            <w:left w:val="none" w:sz="0" w:space="0" w:color="auto"/>
            <w:bottom w:val="none" w:sz="0" w:space="0" w:color="auto"/>
            <w:right w:val="none" w:sz="0" w:space="0" w:color="auto"/>
          </w:divBdr>
        </w:div>
        <w:div w:id="1833598275">
          <w:marLeft w:val="1166"/>
          <w:marRight w:val="0"/>
          <w:marTop w:val="77"/>
          <w:marBottom w:val="0"/>
          <w:divBdr>
            <w:top w:val="none" w:sz="0" w:space="0" w:color="auto"/>
            <w:left w:val="none" w:sz="0" w:space="0" w:color="auto"/>
            <w:bottom w:val="none" w:sz="0" w:space="0" w:color="auto"/>
            <w:right w:val="none" w:sz="0" w:space="0" w:color="auto"/>
          </w:divBdr>
        </w:div>
        <w:div w:id="1334920353">
          <w:marLeft w:val="1166"/>
          <w:marRight w:val="0"/>
          <w:marTop w:val="77"/>
          <w:marBottom w:val="0"/>
          <w:divBdr>
            <w:top w:val="none" w:sz="0" w:space="0" w:color="auto"/>
            <w:left w:val="none" w:sz="0" w:space="0" w:color="auto"/>
            <w:bottom w:val="none" w:sz="0" w:space="0" w:color="auto"/>
            <w:right w:val="none" w:sz="0" w:space="0" w:color="auto"/>
          </w:divBdr>
        </w:div>
      </w:divsChild>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828473108">
      <w:bodyDiv w:val="1"/>
      <w:marLeft w:val="0"/>
      <w:marRight w:val="0"/>
      <w:marTop w:val="0"/>
      <w:marBottom w:val="0"/>
      <w:divBdr>
        <w:top w:val="none" w:sz="0" w:space="0" w:color="auto"/>
        <w:left w:val="none" w:sz="0" w:space="0" w:color="auto"/>
        <w:bottom w:val="none" w:sz="0" w:space="0" w:color="auto"/>
        <w:right w:val="none" w:sz="0" w:space="0" w:color="auto"/>
      </w:divBdr>
      <w:divsChild>
        <w:div w:id="1939868427">
          <w:marLeft w:val="1166"/>
          <w:marRight w:val="0"/>
          <w:marTop w:val="67"/>
          <w:marBottom w:val="0"/>
          <w:divBdr>
            <w:top w:val="none" w:sz="0" w:space="0" w:color="auto"/>
            <w:left w:val="none" w:sz="0" w:space="0" w:color="auto"/>
            <w:bottom w:val="none" w:sz="0" w:space="0" w:color="auto"/>
            <w:right w:val="none" w:sz="0" w:space="0" w:color="auto"/>
          </w:divBdr>
        </w:div>
        <w:div w:id="39979630">
          <w:marLeft w:val="1166"/>
          <w:marRight w:val="0"/>
          <w:marTop w:val="67"/>
          <w:marBottom w:val="0"/>
          <w:divBdr>
            <w:top w:val="none" w:sz="0" w:space="0" w:color="auto"/>
            <w:left w:val="none" w:sz="0" w:space="0" w:color="auto"/>
            <w:bottom w:val="none" w:sz="0" w:space="0" w:color="auto"/>
            <w:right w:val="none" w:sz="0" w:space="0" w:color="auto"/>
          </w:divBdr>
        </w:div>
        <w:div w:id="1302073868">
          <w:marLeft w:val="1166"/>
          <w:marRight w:val="0"/>
          <w:marTop w:val="67"/>
          <w:marBottom w:val="0"/>
          <w:divBdr>
            <w:top w:val="none" w:sz="0" w:space="0" w:color="auto"/>
            <w:left w:val="none" w:sz="0" w:space="0" w:color="auto"/>
            <w:bottom w:val="none" w:sz="0" w:space="0" w:color="auto"/>
            <w:right w:val="none" w:sz="0" w:space="0" w:color="auto"/>
          </w:divBdr>
        </w:div>
        <w:div w:id="478233196">
          <w:marLeft w:val="1166"/>
          <w:marRight w:val="0"/>
          <w:marTop w:val="67"/>
          <w:marBottom w:val="0"/>
          <w:divBdr>
            <w:top w:val="none" w:sz="0" w:space="0" w:color="auto"/>
            <w:left w:val="none" w:sz="0" w:space="0" w:color="auto"/>
            <w:bottom w:val="none" w:sz="0" w:space="0" w:color="auto"/>
            <w:right w:val="none" w:sz="0" w:space="0" w:color="auto"/>
          </w:divBdr>
        </w:div>
        <w:div w:id="1326127740">
          <w:marLeft w:val="1166"/>
          <w:marRight w:val="0"/>
          <w:marTop w:val="67"/>
          <w:marBottom w:val="0"/>
          <w:divBdr>
            <w:top w:val="none" w:sz="0" w:space="0" w:color="auto"/>
            <w:left w:val="none" w:sz="0" w:space="0" w:color="auto"/>
            <w:bottom w:val="none" w:sz="0" w:space="0" w:color="auto"/>
            <w:right w:val="none" w:sz="0" w:space="0" w:color="auto"/>
          </w:divBdr>
        </w:div>
        <w:div w:id="1382173167">
          <w:marLeft w:val="1166"/>
          <w:marRight w:val="0"/>
          <w:marTop w:val="67"/>
          <w:marBottom w:val="0"/>
          <w:divBdr>
            <w:top w:val="none" w:sz="0" w:space="0" w:color="auto"/>
            <w:left w:val="none" w:sz="0" w:space="0" w:color="auto"/>
            <w:bottom w:val="none" w:sz="0" w:space="0" w:color="auto"/>
            <w:right w:val="none" w:sz="0" w:space="0" w:color="auto"/>
          </w:divBdr>
        </w:div>
      </w:divsChild>
    </w:div>
    <w:div w:id="1835491897">
      <w:bodyDiv w:val="1"/>
      <w:marLeft w:val="0"/>
      <w:marRight w:val="0"/>
      <w:marTop w:val="0"/>
      <w:marBottom w:val="0"/>
      <w:divBdr>
        <w:top w:val="none" w:sz="0" w:space="0" w:color="auto"/>
        <w:left w:val="none" w:sz="0" w:space="0" w:color="auto"/>
        <w:bottom w:val="none" w:sz="0" w:space="0" w:color="auto"/>
        <w:right w:val="none" w:sz="0" w:space="0" w:color="auto"/>
      </w:divBdr>
      <w:divsChild>
        <w:div w:id="1388647176">
          <w:marLeft w:val="547"/>
          <w:marRight w:val="0"/>
          <w:marTop w:val="96"/>
          <w:marBottom w:val="0"/>
          <w:divBdr>
            <w:top w:val="none" w:sz="0" w:space="0" w:color="auto"/>
            <w:left w:val="none" w:sz="0" w:space="0" w:color="auto"/>
            <w:bottom w:val="none" w:sz="0" w:space="0" w:color="auto"/>
            <w:right w:val="none" w:sz="0" w:space="0" w:color="auto"/>
          </w:divBdr>
        </w:div>
        <w:div w:id="808783236">
          <w:marLeft w:val="547"/>
          <w:marRight w:val="0"/>
          <w:marTop w:val="96"/>
          <w:marBottom w:val="0"/>
          <w:divBdr>
            <w:top w:val="none" w:sz="0" w:space="0" w:color="auto"/>
            <w:left w:val="none" w:sz="0" w:space="0" w:color="auto"/>
            <w:bottom w:val="none" w:sz="0" w:space="0" w:color="auto"/>
            <w:right w:val="none" w:sz="0" w:space="0" w:color="auto"/>
          </w:divBdr>
        </w:div>
        <w:div w:id="988438633">
          <w:marLeft w:val="547"/>
          <w:marRight w:val="0"/>
          <w:marTop w:val="96"/>
          <w:marBottom w:val="0"/>
          <w:divBdr>
            <w:top w:val="none" w:sz="0" w:space="0" w:color="auto"/>
            <w:left w:val="none" w:sz="0" w:space="0" w:color="auto"/>
            <w:bottom w:val="none" w:sz="0" w:space="0" w:color="auto"/>
            <w:right w:val="none" w:sz="0" w:space="0" w:color="auto"/>
          </w:divBdr>
        </w:div>
      </w:divsChild>
    </w:div>
    <w:div w:id="1858620924">
      <w:bodyDiv w:val="1"/>
      <w:marLeft w:val="0"/>
      <w:marRight w:val="0"/>
      <w:marTop w:val="0"/>
      <w:marBottom w:val="0"/>
      <w:divBdr>
        <w:top w:val="none" w:sz="0" w:space="0" w:color="auto"/>
        <w:left w:val="none" w:sz="0" w:space="0" w:color="auto"/>
        <w:bottom w:val="none" w:sz="0" w:space="0" w:color="auto"/>
        <w:right w:val="none" w:sz="0" w:space="0" w:color="auto"/>
      </w:divBdr>
    </w:div>
    <w:div w:id="1922714508">
      <w:bodyDiv w:val="1"/>
      <w:marLeft w:val="0"/>
      <w:marRight w:val="0"/>
      <w:marTop w:val="0"/>
      <w:marBottom w:val="0"/>
      <w:divBdr>
        <w:top w:val="none" w:sz="0" w:space="0" w:color="auto"/>
        <w:left w:val="none" w:sz="0" w:space="0" w:color="auto"/>
        <w:bottom w:val="none" w:sz="0" w:space="0" w:color="auto"/>
        <w:right w:val="none" w:sz="0" w:space="0" w:color="auto"/>
      </w:divBdr>
      <w:divsChild>
        <w:div w:id="1077484504">
          <w:marLeft w:val="547"/>
          <w:marRight w:val="0"/>
          <w:marTop w:val="115"/>
          <w:marBottom w:val="0"/>
          <w:divBdr>
            <w:top w:val="none" w:sz="0" w:space="0" w:color="auto"/>
            <w:left w:val="none" w:sz="0" w:space="0" w:color="auto"/>
            <w:bottom w:val="none" w:sz="0" w:space="0" w:color="auto"/>
            <w:right w:val="none" w:sz="0" w:space="0" w:color="auto"/>
          </w:divBdr>
        </w:div>
        <w:div w:id="2114743614">
          <w:marLeft w:val="547"/>
          <w:marRight w:val="0"/>
          <w:marTop w:val="115"/>
          <w:marBottom w:val="0"/>
          <w:divBdr>
            <w:top w:val="none" w:sz="0" w:space="0" w:color="auto"/>
            <w:left w:val="none" w:sz="0" w:space="0" w:color="auto"/>
            <w:bottom w:val="none" w:sz="0" w:space="0" w:color="auto"/>
            <w:right w:val="none" w:sz="0" w:space="0" w:color="auto"/>
          </w:divBdr>
        </w:div>
        <w:div w:id="2030720089">
          <w:marLeft w:val="547"/>
          <w:marRight w:val="0"/>
          <w:marTop w:val="115"/>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1970931670">
      <w:bodyDiv w:val="1"/>
      <w:marLeft w:val="0"/>
      <w:marRight w:val="0"/>
      <w:marTop w:val="0"/>
      <w:marBottom w:val="0"/>
      <w:divBdr>
        <w:top w:val="none" w:sz="0" w:space="0" w:color="auto"/>
        <w:left w:val="none" w:sz="0" w:space="0" w:color="auto"/>
        <w:bottom w:val="none" w:sz="0" w:space="0" w:color="auto"/>
        <w:right w:val="none" w:sz="0" w:space="0" w:color="auto"/>
      </w:divBdr>
    </w:div>
    <w:div w:id="2014454914">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50177646">
      <w:bodyDiv w:val="1"/>
      <w:marLeft w:val="0"/>
      <w:marRight w:val="0"/>
      <w:marTop w:val="0"/>
      <w:marBottom w:val="0"/>
      <w:divBdr>
        <w:top w:val="none" w:sz="0" w:space="0" w:color="auto"/>
        <w:left w:val="none" w:sz="0" w:space="0" w:color="auto"/>
        <w:bottom w:val="none" w:sz="0" w:space="0" w:color="auto"/>
        <w:right w:val="none" w:sz="0" w:space="0" w:color="auto"/>
      </w:divBdr>
      <w:divsChild>
        <w:div w:id="32853605">
          <w:marLeft w:val="547"/>
          <w:marRight w:val="0"/>
          <w:marTop w:val="96"/>
          <w:marBottom w:val="0"/>
          <w:divBdr>
            <w:top w:val="none" w:sz="0" w:space="0" w:color="auto"/>
            <w:left w:val="none" w:sz="0" w:space="0" w:color="auto"/>
            <w:bottom w:val="none" w:sz="0" w:space="0" w:color="auto"/>
            <w:right w:val="none" w:sz="0" w:space="0" w:color="auto"/>
          </w:divBdr>
        </w:div>
        <w:div w:id="1018848950">
          <w:marLeft w:val="1166"/>
          <w:marRight w:val="0"/>
          <w:marTop w:val="77"/>
          <w:marBottom w:val="0"/>
          <w:divBdr>
            <w:top w:val="none" w:sz="0" w:space="0" w:color="auto"/>
            <w:left w:val="none" w:sz="0" w:space="0" w:color="auto"/>
            <w:bottom w:val="none" w:sz="0" w:space="0" w:color="auto"/>
            <w:right w:val="none" w:sz="0" w:space="0" w:color="auto"/>
          </w:divBdr>
        </w:div>
      </w:divsChild>
    </w:div>
    <w:div w:id="2071927458">
      <w:bodyDiv w:val="1"/>
      <w:marLeft w:val="0"/>
      <w:marRight w:val="0"/>
      <w:marTop w:val="0"/>
      <w:marBottom w:val="0"/>
      <w:divBdr>
        <w:top w:val="none" w:sz="0" w:space="0" w:color="auto"/>
        <w:left w:val="none" w:sz="0" w:space="0" w:color="auto"/>
        <w:bottom w:val="none" w:sz="0" w:space="0" w:color="auto"/>
        <w:right w:val="none" w:sz="0" w:space="0" w:color="auto"/>
      </w:divBdr>
      <w:divsChild>
        <w:div w:id="1691879401">
          <w:marLeft w:val="547"/>
          <w:marRight w:val="0"/>
          <w:marTop w:val="106"/>
          <w:marBottom w:val="0"/>
          <w:divBdr>
            <w:top w:val="none" w:sz="0" w:space="0" w:color="auto"/>
            <w:left w:val="none" w:sz="0" w:space="0" w:color="auto"/>
            <w:bottom w:val="none" w:sz="0" w:space="0" w:color="auto"/>
            <w:right w:val="none" w:sz="0" w:space="0" w:color="auto"/>
          </w:divBdr>
        </w:div>
      </w:divsChild>
    </w:div>
    <w:div w:id="2092771576">
      <w:bodyDiv w:val="1"/>
      <w:marLeft w:val="0"/>
      <w:marRight w:val="0"/>
      <w:marTop w:val="0"/>
      <w:marBottom w:val="0"/>
      <w:divBdr>
        <w:top w:val="none" w:sz="0" w:space="0" w:color="auto"/>
        <w:left w:val="none" w:sz="0" w:space="0" w:color="auto"/>
        <w:bottom w:val="none" w:sz="0" w:space="0" w:color="auto"/>
        <w:right w:val="none" w:sz="0" w:space="0" w:color="auto"/>
      </w:divBdr>
      <w:divsChild>
        <w:div w:id="1962111521">
          <w:marLeft w:val="547"/>
          <w:marRight w:val="0"/>
          <w:marTop w:val="91"/>
          <w:marBottom w:val="0"/>
          <w:divBdr>
            <w:top w:val="none" w:sz="0" w:space="0" w:color="auto"/>
            <w:left w:val="none" w:sz="0" w:space="0" w:color="auto"/>
            <w:bottom w:val="none" w:sz="0" w:space="0" w:color="auto"/>
            <w:right w:val="none" w:sz="0" w:space="0" w:color="auto"/>
          </w:divBdr>
        </w:div>
      </w:divsChild>
    </w:div>
    <w:div w:id="2096246474">
      <w:bodyDiv w:val="1"/>
      <w:marLeft w:val="0"/>
      <w:marRight w:val="0"/>
      <w:marTop w:val="0"/>
      <w:marBottom w:val="0"/>
      <w:divBdr>
        <w:top w:val="none" w:sz="0" w:space="0" w:color="auto"/>
        <w:left w:val="none" w:sz="0" w:space="0" w:color="auto"/>
        <w:bottom w:val="none" w:sz="0" w:space="0" w:color="auto"/>
        <w:right w:val="none" w:sz="0" w:space="0" w:color="auto"/>
      </w:divBdr>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Groups/" TargetMode="External"/><Relationship Id="rId5" Type="http://schemas.openxmlformats.org/officeDocument/2006/relationships/webSettings" Target="webSettings.xml"/><Relationship Id="rId10" Type="http://schemas.openxmlformats.org/officeDocument/2006/relationships/image" Target="cid:image001.png@01D3CC02.5D92D0A0"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7BED8-ACAD-495E-899D-746294F7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9</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Abdellatif Salah</cp:lastModifiedBy>
  <cp:revision>7</cp:revision>
  <cp:lastPrinted>2018-04-05T13:43:00Z</cp:lastPrinted>
  <dcterms:created xsi:type="dcterms:W3CDTF">2018-04-05T15:23:00Z</dcterms:created>
  <dcterms:modified xsi:type="dcterms:W3CDTF">2018-04-06T15:16:00Z</dcterms:modified>
</cp:coreProperties>
</file>